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36F4A" w14:textId="77777777" w:rsidR="00AC693F" w:rsidRDefault="00AC693F">
      <w:pPr>
        <w:pStyle w:val="BodyText"/>
        <w:rPr>
          <w:rFonts w:ascii="Times New Roman"/>
        </w:rPr>
      </w:pPr>
    </w:p>
    <w:p w14:paraId="62E14FC9" w14:textId="77777777" w:rsidR="00AC693F" w:rsidRDefault="00AC693F">
      <w:pPr>
        <w:pStyle w:val="BodyText"/>
        <w:spacing w:before="9"/>
        <w:rPr>
          <w:rFonts w:ascii="Times New Roman"/>
        </w:rPr>
      </w:pPr>
    </w:p>
    <w:p w14:paraId="78BEAD0E" w14:textId="77777777" w:rsidR="00AC693F" w:rsidRDefault="00AC693F">
      <w:pPr>
        <w:pStyle w:val="BodyText"/>
        <w:spacing w:before="5"/>
        <w:rPr>
          <w:rFonts w:ascii="Times New Roman"/>
          <w:sz w:val="8"/>
        </w:rPr>
      </w:pPr>
    </w:p>
    <w:p w14:paraId="4601E686" w14:textId="77777777" w:rsidR="00AC693F" w:rsidRPr="008D51A3" w:rsidRDefault="00AA6FC3">
      <w:pPr>
        <w:pStyle w:val="Titre11"/>
        <w:spacing w:before="109"/>
        <w:rPr>
          <w:rFonts w:ascii="Impact" w:hAnsi="Impact"/>
          <w:b w:val="0"/>
          <w:sz w:val="44"/>
          <w:szCs w:val="44"/>
          <w:lang w:val="fr-FR"/>
        </w:rPr>
      </w:pPr>
      <w:r w:rsidRPr="008D51A3">
        <w:rPr>
          <w:rFonts w:ascii="Impact" w:hAnsi="Impact"/>
          <w:b w:val="0"/>
          <w:color w:val="FFCD00"/>
          <w:sz w:val="44"/>
          <w:szCs w:val="44"/>
          <w:lang w:val="fr-FR"/>
        </w:rPr>
        <w:t>LETTRE D’ENGAGEMENT</w:t>
      </w:r>
    </w:p>
    <w:p w14:paraId="51F58702" w14:textId="58133876" w:rsidR="00AC693F" w:rsidRPr="008D51A3" w:rsidRDefault="00AA6FC3">
      <w:pPr>
        <w:spacing w:before="31"/>
        <w:ind w:left="113"/>
        <w:rPr>
          <w:rFonts w:ascii="Impact" w:hAnsi="Impact"/>
          <w:sz w:val="44"/>
          <w:szCs w:val="44"/>
          <w:lang w:val="fr-FR"/>
        </w:rPr>
      </w:pPr>
      <w:r w:rsidRPr="008D51A3">
        <w:rPr>
          <w:rFonts w:ascii="Impact" w:hAnsi="Impact"/>
          <w:color w:val="76635C"/>
          <w:sz w:val="44"/>
          <w:szCs w:val="44"/>
          <w:lang w:val="fr-FR"/>
        </w:rPr>
        <w:t xml:space="preserve">ACCORD DE GARANTIE </w:t>
      </w:r>
    </w:p>
    <w:p w14:paraId="534939E2" w14:textId="77777777" w:rsidR="00AC693F" w:rsidRPr="008D51A3" w:rsidRDefault="00AA6FC3">
      <w:pPr>
        <w:pStyle w:val="BodyText"/>
        <w:spacing w:before="21"/>
        <w:ind w:left="110"/>
        <w:rPr>
          <w:rFonts w:ascii="Arial" w:hAnsi="Arial" w:cs="Arial"/>
          <w:sz w:val="22"/>
          <w:szCs w:val="22"/>
          <w:lang w:val="fr-FR"/>
        </w:rPr>
      </w:pPr>
      <w:r w:rsidRPr="008D51A3">
        <w:rPr>
          <w:rFonts w:ascii="Arial" w:hAnsi="Arial" w:cs="Arial"/>
          <w:color w:val="463738"/>
          <w:sz w:val="22"/>
          <w:szCs w:val="22"/>
          <w:lang w:val="fr-FR"/>
        </w:rPr>
        <w:t>(LETTRE DE L’EXPORTATEUR À BPIFRANCE ASSURANCE EXPORT)</w:t>
      </w:r>
    </w:p>
    <w:p w14:paraId="3B3E6AFE" w14:textId="77777777" w:rsidR="00AC693F" w:rsidRPr="008D51A3" w:rsidRDefault="00AC693F">
      <w:pPr>
        <w:pStyle w:val="BodyText"/>
        <w:spacing w:before="5"/>
        <w:rPr>
          <w:sz w:val="16"/>
          <w:lang w:val="fr-FR"/>
        </w:rPr>
      </w:pPr>
    </w:p>
    <w:p w14:paraId="649B6E95" w14:textId="77777777" w:rsidR="00AC693F" w:rsidRPr="008D51A3" w:rsidRDefault="00AA6FC3">
      <w:pPr>
        <w:pStyle w:val="Titre21"/>
        <w:spacing w:before="105"/>
        <w:ind w:left="110" w:firstLine="0"/>
        <w:jc w:val="left"/>
        <w:rPr>
          <w:rFonts w:ascii="Arial" w:hAnsi="Arial" w:cs="Arial"/>
          <w:lang w:val="fr-FR"/>
        </w:rPr>
      </w:pPr>
      <w:proofErr w:type="gramStart"/>
      <w:r w:rsidRPr="008D51A3">
        <w:rPr>
          <w:rFonts w:ascii="Arial" w:hAnsi="Arial" w:cs="Arial"/>
          <w:color w:val="463738"/>
          <w:lang w:val="fr-FR"/>
        </w:rPr>
        <w:t>Références</w:t>
      </w:r>
      <w:proofErr w:type="gramEnd"/>
      <w:r w:rsidRPr="008D51A3">
        <w:rPr>
          <w:rFonts w:ascii="Arial" w:hAnsi="Arial" w:cs="Arial"/>
          <w:color w:val="463738"/>
          <w:lang w:val="fr-FR"/>
        </w:rPr>
        <w:t xml:space="preserve"> :</w:t>
      </w:r>
    </w:p>
    <w:p w14:paraId="39EE41F1" w14:textId="77777777" w:rsidR="00AC693F" w:rsidRPr="008D51A3" w:rsidRDefault="00AA6FC3">
      <w:pPr>
        <w:spacing w:before="73"/>
        <w:ind w:left="110"/>
        <w:rPr>
          <w:rFonts w:ascii="Arial" w:hAnsi="Arial" w:cs="Arial"/>
          <w:b/>
          <w:lang w:val="fr-FR"/>
        </w:rPr>
      </w:pPr>
      <w:r w:rsidRPr="008D51A3">
        <w:rPr>
          <w:rFonts w:ascii="Arial" w:hAnsi="Arial" w:cs="Arial"/>
          <w:b/>
          <w:color w:val="463738"/>
          <w:lang w:val="fr-FR"/>
        </w:rPr>
        <w:t>Pays :</w:t>
      </w:r>
    </w:p>
    <w:p w14:paraId="04647F0A" w14:textId="77777777" w:rsidR="00AC693F" w:rsidRPr="008D51A3" w:rsidRDefault="00AA6FC3">
      <w:pPr>
        <w:spacing w:before="124"/>
        <w:ind w:left="110"/>
        <w:rPr>
          <w:rFonts w:ascii="Arial" w:hAnsi="Arial" w:cs="Arial"/>
          <w:b/>
          <w:lang w:val="fr-FR"/>
        </w:rPr>
      </w:pPr>
      <w:r w:rsidRPr="008D51A3">
        <w:rPr>
          <w:rFonts w:ascii="Arial" w:hAnsi="Arial" w:cs="Arial"/>
          <w:b/>
          <w:color w:val="463738"/>
          <w:lang w:val="fr-FR"/>
        </w:rPr>
        <w:t>N° dossier :</w:t>
      </w:r>
    </w:p>
    <w:p w14:paraId="1E6A56DC" w14:textId="77777777" w:rsidR="00AC693F" w:rsidRPr="008D51A3" w:rsidRDefault="00AC693F">
      <w:pPr>
        <w:pStyle w:val="BodyText"/>
        <w:rPr>
          <w:rFonts w:ascii="Arial" w:hAnsi="Arial" w:cs="Arial"/>
          <w:b/>
          <w:sz w:val="22"/>
          <w:szCs w:val="22"/>
          <w:lang w:val="fr-FR"/>
        </w:rPr>
      </w:pPr>
    </w:p>
    <w:p w14:paraId="7093008C" w14:textId="77777777" w:rsidR="00AC693F" w:rsidRPr="008D51A3" w:rsidRDefault="00AC693F">
      <w:pPr>
        <w:pStyle w:val="BodyText"/>
        <w:rPr>
          <w:rFonts w:ascii="Arial" w:hAnsi="Arial" w:cs="Arial"/>
          <w:b/>
          <w:sz w:val="22"/>
          <w:szCs w:val="22"/>
          <w:lang w:val="fr-FR"/>
        </w:rPr>
      </w:pPr>
    </w:p>
    <w:p w14:paraId="5288F7C4" w14:textId="28E220D8" w:rsidR="00AC693F" w:rsidRPr="008D51A3" w:rsidRDefault="008D51A3" w:rsidP="008D51A3">
      <w:pPr>
        <w:spacing w:line="230" w:lineRule="exact"/>
        <w:ind w:left="709"/>
        <w:rPr>
          <w:rFonts w:ascii="Arial" w:hAnsi="Arial" w:cs="Arial"/>
          <w:lang w:val="fr-FR"/>
        </w:rPr>
      </w:pPr>
      <w:r>
        <w:rPr>
          <w:rFonts w:ascii="Arial" w:hAnsi="Arial" w:cs="Arial"/>
          <w:b/>
          <w:color w:val="463738"/>
          <w:lang w:val="fr-FR"/>
        </w:rPr>
        <w:t>OBJET :</w:t>
      </w:r>
      <w:r>
        <w:rPr>
          <w:rFonts w:ascii="Arial" w:hAnsi="Arial" w:cs="Arial"/>
          <w:color w:val="463738"/>
          <w:lang w:val="fr-FR"/>
        </w:rPr>
        <w:t xml:space="preserve"> LETTRE D’ENGAGEMENT N°</w:t>
      </w:r>
      <w:r w:rsidR="00AA6FC3" w:rsidRPr="008D51A3">
        <w:rPr>
          <w:rFonts w:ascii="Arial" w:hAnsi="Arial" w:cs="Arial"/>
          <w:color w:val="463738"/>
          <w:lang w:val="fr-FR"/>
        </w:rPr>
        <w:t>3B</w:t>
      </w:r>
      <w:r>
        <w:rPr>
          <w:rFonts w:ascii="Arial" w:hAnsi="Arial" w:cs="Arial"/>
          <w:color w:val="463738"/>
          <w:lang w:val="fr-FR"/>
        </w:rPr>
        <w:t>-GPI</w:t>
      </w:r>
    </w:p>
    <w:p w14:paraId="6B95EC3F" w14:textId="77777777" w:rsidR="00AC693F" w:rsidRPr="008D51A3" w:rsidRDefault="00AA6FC3" w:rsidP="008D51A3">
      <w:pPr>
        <w:pStyle w:val="ListParagraph"/>
        <w:numPr>
          <w:ilvl w:val="0"/>
          <w:numId w:val="3"/>
        </w:numPr>
        <w:spacing w:before="120" w:line="220" w:lineRule="exact"/>
        <w:ind w:left="1984" w:hanging="130"/>
        <w:rPr>
          <w:rFonts w:ascii="Arial" w:hAnsi="Arial" w:cs="Arial"/>
          <w:sz w:val="20"/>
          <w:szCs w:val="20"/>
          <w:lang w:val="fr-FR"/>
        </w:rPr>
      </w:pPr>
      <w:r w:rsidRPr="008D51A3">
        <w:rPr>
          <w:rFonts w:ascii="Arial" w:hAnsi="Arial" w:cs="Arial"/>
          <w:color w:val="463738"/>
          <w:sz w:val="20"/>
          <w:szCs w:val="20"/>
          <w:lang w:val="fr-FR"/>
        </w:rPr>
        <w:t>recours en cas de mauvaise</w:t>
      </w:r>
      <w:r w:rsidRPr="008D51A3">
        <w:rPr>
          <w:rFonts w:ascii="Arial" w:hAnsi="Arial" w:cs="Arial"/>
          <w:color w:val="463738"/>
          <w:spacing w:val="-4"/>
          <w:sz w:val="20"/>
          <w:szCs w:val="20"/>
          <w:lang w:val="fr-FR"/>
        </w:rPr>
        <w:t xml:space="preserve"> </w:t>
      </w:r>
      <w:r w:rsidRPr="008D51A3">
        <w:rPr>
          <w:rFonts w:ascii="Arial" w:hAnsi="Arial" w:cs="Arial"/>
          <w:color w:val="463738"/>
          <w:sz w:val="20"/>
          <w:szCs w:val="20"/>
          <w:lang w:val="fr-FR"/>
        </w:rPr>
        <w:t>exécution</w:t>
      </w:r>
    </w:p>
    <w:p w14:paraId="72551F5A" w14:textId="77777777" w:rsidR="000E4574" w:rsidRPr="000E4574" w:rsidRDefault="00AA6FC3" w:rsidP="000E4574">
      <w:pPr>
        <w:pStyle w:val="ListParagraph"/>
        <w:numPr>
          <w:ilvl w:val="0"/>
          <w:numId w:val="3"/>
        </w:numPr>
        <w:spacing w:line="220" w:lineRule="exact"/>
        <w:ind w:left="1985" w:hanging="133"/>
        <w:rPr>
          <w:rFonts w:ascii="Arial" w:hAnsi="Arial" w:cs="Arial"/>
          <w:sz w:val="20"/>
          <w:szCs w:val="20"/>
          <w:lang w:val="fr-FR"/>
        </w:rPr>
      </w:pPr>
      <w:r w:rsidRPr="008D51A3">
        <w:rPr>
          <w:rFonts w:ascii="Arial" w:hAnsi="Arial" w:cs="Arial"/>
          <w:color w:val="463738"/>
          <w:sz w:val="20"/>
          <w:szCs w:val="20"/>
          <w:lang w:val="fr-FR"/>
        </w:rPr>
        <w:t>problèmes relatifs à la part</w:t>
      </w:r>
      <w:r w:rsidRPr="008D51A3">
        <w:rPr>
          <w:rFonts w:ascii="Arial" w:hAnsi="Arial" w:cs="Arial"/>
          <w:color w:val="463738"/>
          <w:spacing w:val="-12"/>
          <w:sz w:val="20"/>
          <w:szCs w:val="20"/>
          <w:lang w:val="fr-FR"/>
        </w:rPr>
        <w:t xml:space="preserve"> </w:t>
      </w:r>
      <w:r w:rsidRPr="008D51A3">
        <w:rPr>
          <w:rFonts w:ascii="Arial" w:hAnsi="Arial" w:cs="Arial"/>
          <w:color w:val="463738"/>
          <w:sz w:val="20"/>
          <w:szCs w:val="20"/>
          <w:lang w:val="fr-FR"/>
        </w:rPr>
        <w:t>étrangère</w:t>
      </w:r>
    </w:p>
    <w:p w14:paraId="68D9C28B" w14:textId="46A0C212" w:rsidR="00AC693F" w:rsidRPr="000E4574" w:rsidRDefault="000E4574" w:rsidP="000E4574">
      <w:pPr>
        <w:pStyle w:val="ListParagraph"/>
        <w:numPr>
          <w:ilvl w:val="0"/>
          <w:numId w:val="3"/>
        </w:numPr>
        <w:spacing w:line="220" w:lineRule="exact"/>
        <w:ind w:left="1985" w:hanging="133"/>
        <w:rPr>
          <w:rFonts w:ascii="Arial" w:hAnsi="Arial" w:cs="Arial"/>
          <w:sz w:val="20"/>
          <w:szCs w:val="20"/>
          <w:lang w:val="fr-FR"/>
        </w:rPr>
      </w:pPr>
      <w:r w:rsidRPr="000E4574">
        <w:rPr>
          <w:rFonts w:ascii="Arial" w:hAnsi="Arial" w:cs="Arial"/>
          <w:color w:val="463738"/>
          <w:sz w:val="20"/>
          <w:szCs w:val="20"/>
          <w:lang w:val="fr-FR"/>
        </w:rPr>
        <w:t>recours en cas de condamnation sur la base des articles 435-3 et suivants du code pénal relatifs à la lutte contre la corruption</w:t>
      </w:r>
    </w:p>
    <w:p w14:paraId="05092DF6" w14:textId="77777777" w:rsidR="00AC693F" w:rsidRPr="008D51A3" w:rsidRDefault="00AC693F" w:rsidP="008D51A3">
      <w:pPr>
        <w:pStyle w:val="BodyText"/>
        <w:jc w:val="both"/>
        <w:rPr>
          <w:rFonts w:ascii="Arial" w:hAnsi="Arial" w:cs="Arial"/>
          <w:lang w:val="fr-FR"/>
        </w:rPr>
      </w:pPr>
    </w:p>
    <w:p w14:paraId="4C34EA38" w14:textId="77777777" w:rsidR="00AC693F" w:rsidRPr="008D51A3" w:rsidRDefault="00AC693F">
      <w:pPr>
        <w:pStyle w:val="BodyText"/>
        <w:spacing w:before="8"/>
        <w:rPr>
          <w:rFonts w:ascii="Arial" w:hAnsi="Arial" w:cs="Arial"/>
          <w:lang w:val="fr-FR"/>
        </w:rPr>
      </w:pPr>
    </w:p>
    <w:p w14:paraId="250A347F" w14:textId="77777777" w:rsidR="00AC693F" w:rsidRPr="008D51A3" w:rsidRDefault="00AA6FC3" w:rsidP="008D51A3">
      <w:pPr>
        <w:pStyle w:val="BodyText"/>
        <w:ind w:right="3"/>
        <w:jc w:val="both"/>
        <w:rPr>
          <w:rFonts w:ascii="Arial" w:hAnsi="Arial" w:cs="Arial"/>
          <w:lang w:val="fr-FR"/>
        </w:rPr>
      </w:pPr>
      <w:r w:rsidRPr="008D51A3">
        <w:rPr>
          <w:rFonts w:ascii="Arial" w:hAnsi="Arial" w:cs="Arial"/>
          <w:color w:val="463738"/>
          <w:lang w:val="fr-FR"/>
        </w:rPr>
        <w:t>Messieurs,</w:t>
      </w:r>
    </w:p>
    <w:p w14:paraId="138CB0ED" w14:textId="77777777" w:rsidR="00AC693F" w:rsidRPr="008D51A3" w:rsidRDefault="00AC693F" w:rsidP="008D51A3">
      <w:pPr>
        <w:pStyle w:val="BodyText"/>
        <w:spacing w:before="10"/>
        <w:ind w:right="3"/>
        <w:jc w:val="both"/>
        <w:rPr>
          <w:rFonts w:ascii="Arial" w:hAnsi="Arial" w:cs="Arial"/>
          <w:lang w:val="fr-FR"/>
        </w:rPr>
      </w:pPr>
    </w:p>
    <w:p w14:paraId="176C1DD6" w14:textId="4C289622" w:rsidR="00AC693F" w:rsidRPr="008D51A3" w:rsidRDefault="00AA6FC3" w:rsidP="008D51A3">
      <w:pPr>
        <w:pStyle w:val="BodyText"/>
        <w:tabs>
          <w:tab w:val="left" w:pos="4740"/>
          <w:tab w:val="left" w:pos="7820"/>
          <w:tab w:val="left" w:pos="7880"/>
        </w:tabs>
        <w:spacing w:before="1" w:line="290" w:lineRule="auto"/>
        <w:ind w:right="3"/>
        <w:jc w:val="both"/>
        <w:rPr>
          <w:rFonts w:ascii="Arial" w:hAnsi="Arial" w:cs="Arial"/>
          <w:lang w:val="fr-FR"/>
        </w:rPr>
      </w:pPr>
      <w:r w:rsidRPr="008D51A3">
        <w:rPr>
          <w:rFonts w:ascii="Arial" w:hAnsi="Arial" w:cs="Arial"/>
          <w:color w:val="463738"/>
          <w:lang w:val="fr-FR"/>
        </w:rPr>
        <w:t>Nous avons</w:t>
      </w:r>
      <w:r w:rsidRPr="008D51A3">
        <w:rPr>
          <w:rFonts w:ascii="Arial" w:hAnsi="Arial" w:cs="Arial"/>
          <w:color w:val="463738"/>
          <w:spacing w:val="-4"/>
          <w:lang w:val="fr-FR"/>
        </w:rPr>
        <w:t xml:space="preserve"> </w:t>
      </w:r>
      <w:r w:rsidRPr="008D51A3">
        <w:rPr>
          <w:rFonts w:ascii="Arial" w:hAnsi="Arial" w:cs="Arial"/>
          <w:color w:val="463738"/>
          <w:lang w:val="fr-FR"/>
        </w:rPr>
        <w:t>conclu</w:t>
      </w:r>
      <w:r w:rsidRPr="008D51A3">
        <w:rPr>
          <w:rFonts w:ascii="Arial" w:hAnsi="Arial" w:cs="Arial"/>
          <w:color w:val="463738"/>
          <w:spacing w:val="-2"/>
          <w:lang w:val="fr-FR"/>
        </w:rPr>
        <w:t xml:space="preserve"> </w:t>
      </w:r>
      <w:r w:rsidRPr="008D51A3">
        <w:rPr>
          <w:rFonts w:ascii="Arial" w:hAnsi="Arial" w:cs="Arial"/>
          <w:color w:val="463738"/>
          <w:lang w:val="fr-FR"/>
        </w:rPr>
        <w:t>le</w:t>
      </w:r>
      <w:r w:rsidR="008D51A3">
        <w:rPr>
          <w:rFonts w:ascii="Arial" w:hAnsi="Arial" w:cs="Arial"/>
          <w:color w:val="463738"/>
          <w:lang w:val="fr-FR"/>
        </w:rPr>
        <w:t xml:space="preserve"> </w:t>
      </w:r>
      <w:proofErr w:type="gramStart"/>
      <w:r w:rsidRPr="008D51A3">
        <w:rPr>
          <w:rFonts w:ascii="Arial" w:hAnsi="Arial" w:cs="Arial"/>
          <w:color w:val="463738"/>
          <w:sz w:val="22"/>
          <w:szCs w:val="22"/>
          <w:lang w:val="fr-FR"/>
        </w:rPr>
        <w:t>………………………………..</w:t>
      </w:r>
      <w:r w:rsidR="008D51A3">
        <w:rPr>
          <w:rFonts w:ascii="Arial" w:hAnsi="Arial" w:cs="Arial"/>
          <w:color w:val="463738"/>
          <w:sz w:val="22"/>
          <w:szCs w:val="22"/>
          <w:lang w:val="fr-FR"/>
        </w:rPr>
        <w:t>,</w:t>
      </w:r>
      <w:proofErr w:type="gramEnd"/>
      <w:r w:rsidR="008D51A3">
        <w:rPr>
          <w:rFonts w:ascii="Arial" w:hAnsi="Arial" w:cs="Arial"/>
          <w:color w:val="463738"/>
          <w:sz w:val="22"/>
          <w:szCs w:val="22"/>
          <w:lang w:val="fr-FR"/>
        </w:rPr>
        <w:t xml:space="preserve"> </w:t>
      </w:r>
      <w:r w:rsidRPr="008D51A3">
        <w:rPr>
          <w:rFonts w:ascii="Arial" w:hAnsi="Arial" w:cs="Arial"/>
          <w:color w:val="463738"/>
          <w:lang w:val="fr-FR"/>
        </w:rPr>
        <w:t>avec</w:t>
      </w:r>
      <w:r w:rsidR="008D51A3">
        <w:rPr>
          <w:rFonts w:ascii="Arial" w:hAnsi="Arial" w:cs="Arial"/>
          <w:color w:val="463738"/>
          <w:lang w:val="fr-FR"/>
        </w:rPr>
        <w:t xml:space="preserve"> </w:t>
      </w:r>
      <w:r w:rsidRPr="008D51A3">
        <w:rPr>
          <w:rFonts w:ascii="Arial" w:hAnsi="Arial" w:cs="Arial"/>
          <w:color w:val="463738"/>
          <w:sz w:val="22"/>
          <w:szCs w:val="22"/>
          <w:lang w:val="fr-FR"/>
        </w:rPr>
        <w:t>……………………</w:t>
      </w:r>
      <w:r w:rsidR="008D51A3">
        <w:rPr>
          <w:rFonts w:ascii="Arial" w:hAnsi="Arial" w:cs="Arial"/>
          <w:color w:val="463738"/>
          <w:sz w:val="22"/>
          <w:szCs w:val="22"/>
          <w:lang w:val="fr-FR"/>
        </w:rPr>
        <w:t>………</w:t>
      </w:r>
      <w:r w:rsidRPr="008D51A3">
        <w:rPr>
          <w:rFonts w:ascii="Arial" w:hAnsi="Arial" w:cs="Arial"/>
          <w:color w:val="463738"/>
          <w:sz w:val="22"/>
          <w:szCs w:val="22"/>
          <w:lang w:val="fr-FR"/>
        </w:rPr>
        <w:t>………</w:t>
      </w:r>
      <w:r w:rsidR="008D51A3">
        <w:rPr>
          <w:rFonts w:ascii="Arial" w:hAnsi="Arial" w:cs="Arial"/>
          <w:color w:val="463738"/>
          <w:sz w:val="22"/>
          <w:szCs w:val="22"/>
          <w:lang w:val="fr-FR"/>
        </w:rPr>
        <w:t xml:space="preserve">… </w:t>
      </w:r>
      <w:r w:rsidR="00441895">
        <w:rPr>
          <w:rFonts w:ascii="Arial" w:hAnsi="Arial" w:cs="Arial"/>
          <w:color w:val="463738"/>
          <w:lang w:val="fr-FR"/>
        </w:rPr>
        <w:t>un contrat</w:t>
      </w:r>
      <w:r w:rsidR="00441895">
        <w:rPr>
          <w:rFonts w:ascii="Arial" w:hAnsi="Arial" w:cs="Arial"/>
          <w:color w:val="463738"/>
          <w:lang w:val="fr-FR"/>
        </w:rPr>
        <w:br/>
      </w:r>
      <w:r w:rsidRPr="008D51A3">
        <w:rPr>
          <w:rFonts w:ascii="Arial" w:hAnsi="Arial" w:cs="Arial"/>
          <w:color w:val="463738"/>
          <w:lang w:val="fr-FR"/>
        </w:rPr>
        <w:t>d’un</w:t>
      </w:r>
      <w:r w:rsidRPr="008D51A3">
        <w:rPr>
          <w:rFonts w:ascii="Arial" w:hAnsi="Arial" w:cs="Arial"/>
          <w:color w:val="463738"/>
          <w:spacing w:val="-6"/>
          <w:lang w:val="fr-FR"/>
        </w:rPr>
        <w:t xml:space="preserve"> </w:t>
      </w:r>
      <w:r w:rsidRPr="008D51A3">
        <w:rPr>
          <w:rFonts w:ascii="Arial" w:hAnsi="Arial" w:cs="Arial"/>
          <w:color w:val="463738"/>
          <w:lang w:val="fr-FR"/>
        </w:rPr>
        <w:t>montant</w:t>
      </w:r>
      <w:r w:rsidRPr="008D51A3">
        <w:rPr>
          <w:rFonts w:ascii="Arial" w:hAnsi="Arial" w:cs="Arial"/>
          <w:color w:val="463738"/>
          <w:spacing w:val="-2"/>
          <w:lang w:val="fr-FR"/>
        </w:rPr>
        <w:t xml:space="preserve"> </w:t>
      </w:r>
      <w:r w:rsidR="008D51A3">
        <w:rPr>
          <w:rFonts w:ascii="Arial" w:hAnsi="Arial" w:cs="Arial"/>
          <w:color w:val="463738"/>
          <w:spacing w:val="-2"/>
          <w:lang w:val="fr-FR"/>
        </w:rPr>
        <w:t xml:space="preserve">de </w:t>
      </w:r>
      <w:r w:rsidRPr="008D51A3">
        <w:rPr>
          <w:rFonts w:ascii="Arial" w:hAnsi="Arial" w:cs="Arial"/>
          <w:color w:val="463738"/>
          <w:sz w:val="22"/>
          <w:szCs w:val="22"/>
          <w:lang w:val="fr-FR"/>
        </w:rPr>
        <w:t>………………………………..</w:t>
      </w:r>
      <w:r w:rsidR="008D51A3">
        <w:rPr>
          <w:rFonts w:ascii="Arial" w:hAnsi="Arial" w:cs="Arial"/>
          <w:color w:val="463738"/>
          <w:sz w:val="22"/>
          <w:szCs w:val="22"/>
          <w:lang w:val="fr-FR"/>
        </w:rPr>
        <w:t xml:space="preserve"> </w:t>
      </w:r>
      <w:proofErr w:type="gramStart"/>
      <w:r w:rsidRPr="008D51A3">
        <w:rPr>
          <w:rFonts w:ascii="Arial" w:hAnsi="Arial" w:cs="Arial"/>
          <w:color w:val="463738"/>
          <w:lang w:val="fr-FR"/>
        </w:rPr>
        <w:t>portant</w:t>
      </w:r>
      <w:proofErr w:type="gramEnd"/>
      <w:r w:rsidRPr="008D51A3">
        <w:rPr>
          <w:rFonts w:ascii="Arial" w:hAnsi="Arial" w:cs="Arial"/>
          <w:color w:val="463738"/>
          <w:lang w:val="fr-FR"/>
        </w:rPr>
        <w:t xml:space="preserve"> sur la</w:t>
      </w:r>
      <w:r w:rsidRPr="008D51A3">
        <w:rPr>
          <w:rFonts w:ascii="Arial" w:hAnsi="Arial" w:cs="Arial"/>
          <w:color w:val="463738"/>
          <w:spacing w:val="-1"/>
          <w:lang w:val="fr-FR"/>
        </w:rPr>
        <w:t xml:space="preserve"> </w:t>
      </w:r>
      <w:r w:rsidRPr="008D51A3">
        <w:rPr>
          <w:rFonts w:ascii="Arial" w:hAnsi="Arial" w:cs="Arial"/>
          <w:color w:val="463738"/>
          <w:lang w:val="fr-FR"/>
        </w:rPr>
        <w:t>fourniture</w:t>
      </w:r>
      <w:r w:rsidRPr="008D51A3">
        <w:rPr>
          <w:rFonts w:ascii="Arial" w:hAnsi="Arial" w:cs="Arial"/>
          <w:color w:val="463738"/>
          <w:spacing w:val="-1"/>
          <w:lang w:val="fr-FR"/>
        </w:rPr>
        <w:t xml:space="preserve"> </w:t>
      </w:r>
      <w:r w:rsidRPr="008D51A3">
        <w:rPr>
          <w:rFonts w:ascii="Arial" w:hAnsi="Arial" w:cs="Arial"/>
          <w:color w:val="463738"/>
          <w:lang w:val="fr-FR"/>
        </w:rPr>
        <w:t>de</w:t>
      </w:r>
      <w:r w:rsidR="008D51A3">
        <w:rPr>
          <w:rFonts w:ascii="Arial" w:hAnsi="Arial" w:cs="Arial"/>
          <w:color w:val="463738"/>
          <w:lang w:val="fr-FR"/>
        </w:rPr>
        <w:t xml:space="preserve"> …..</w:t>
      </w:r>
      <w:r w:rsidR="008D51A3">
        <w:rPr>
          <w:rFonts w:ascii="Arial" w:hAnsi="Arial" w:cs="Arial"/>
          <w:color w:val="463738"/>
          <w:sz w:val="22"/>
          <w:szCs w:val="22"/>
          <w:lang w:val="fr-FR"/>
        </w:rPr>
        <w:t>……………………</w:t>
      </w:r>
      <w:r w:rsidRPr="008D51A3">
        <w:rPr>
          <w:rFonts w:ascii="Arial" w:hAnsi="Arial" w:cs="Arial"/>
          <w:color w:val="463738"/>
          <w:sz w:val="22"/>
          <w:szCs w:val="22"/>
          <w:lang w:val="fr-FR"/>
        </w:rPr>
        <w:t>………..</w:t>
      </w:r>
      <w:r w:rsidRPr="008D51A3">
        <w:rPr>
          <w:rFonts w:ascii="Arial" w:hAnsi="Arial" w:cs="Arial"/>
          <w:color w:val="463738"/>
          <w:lang w:val="fr-FR"/>
        </w:rPr>
        <w:t>.</w:t>
      </w:r>
    </w:p>
    <w:p w14:paraId="29C154E3" w14:textId="77777777" w:rsidR="00AC693F" w:rsidRPr="008D51A3" w:rsidRDefault="00AC693F" w:rsidP="008D51A3">
      <w:pPr>
        <w:pStyle w:val="BodyText"/>
        <w:spacing w:before="9"/>
        <w:ind w:right="3"/>
        <w:jc w:val="both"/>
        <w:rPr>
          <w:rFonts w:ascii="Arial" w:hAnsi="Arial" w:cs="Arial"/>
          <w:lang w:val="fr-FR"/>
        </w:rPr>
      </w:pPr>
    </w:p>
    <w:p w14:paraId="69BF64E3" w14:textId="3ABC686B" w:rsidR="00AC693F" w:rsidRPr="008D51A3" w:rsidRDefault="00441895" w:rsidP="008D51A3">
      <w:pPr>
        <w:pStyle w:val="BodyText"/>
        <w:ind w:right="3"/>
        <w:jc w:val="both"/>
        <w:rPr>
          <w:rFonts w:ascii="Arial" w:hAnsi="Arial" w:cs="Arial"/>
          <w:lang w:val="fr-FR"/>
        </w:rPr>
      </w:pPr>
      <w:r>
        <w:rPr>
          <w:rFonts w:ascii="Arial" w:hAnsi="Arial" w:cs="Arial"/>
          <w:color w:val="463738"/>
          <w:lang w:val="fr-FR"/>
        </w:rPr>
        <w:t xml:space="preserve">Pour nous régler le prix </w:t>
      </w:r>
      <w:r w:rsidR="00AA6FC3" w:rsidRPr="008D51A3">
        <w:rPr>
          <w:rFonts w:ascii="Arial" w:hAnsi="Arial" w:cs="Arial"/>
          <w:color w:val="463738"/>
          <w:lang w:val="fr-FR"/>
        </w:rPr>
        <w:t xml:space="preserve">dans </w:t>
      </w:r>
      <w:r>
        <w:rPr>
          <w:rFonts w:ascii="Arial" w:hAnsi="Arial" w:cs="Arial"/>
          <w:color w:val="463738"/>
          <w:lang w:val="fr-FR"/>
        </w:rPr>
        <w:t>les conditions convenues, notre acheteur a sollicité et obtenu de</w:t>
      </w:r>
      <w:r w:rsidR="00AA6FC3" w:rsidRPr="008D51A3">
        <w:rPr>
          <w:rFonts w:ascii="Arial" w:hAnsi="Arial" w:cs="Arial"/>
          <w:color w:val="463738"/>
          <w:lang w:val="fr-FR"/>
        </w:rPr>
        <w:t xml:space="preserve"> la Banque</w:t>
      </w:r>
      <w:r w:rsidR="008D51A3">
        <w:rPr>
          <w:rFonts w:ascii="Arial" w:hAnsi="Arial" w:cs="Arial"/>
          <w:color w:val="463738"/>
          <w:lang w:val="fr-FR"/>
        </w:rPr>
        <w:t xml:space="preserve"> </w:t>
      </w:r>
      <w:r w:rsidR="00AA6FC3" w:rsidRPr="008D51A3">
        <w:rPr>
          <w:rFonts w:ascii="Arial" w:hAnsi="Arial" w:cs="Arial"/>
          <w:color w:val="463738"/>
          <w:sz w:val="22"/>
          <w:szCs w:val="22"/>
          <w:lang w:val="fr-FR"/>
        </w:rPr>
        <w:t>………………………………</w:t>
      </w:r>
      <w:r w:rsidR="008D51A3">
        <w:rPr>
          <w:rFonts w:ascii="Arial" w:hAnsi="Arial" w:cs="Arial"/>
          <w:color w:val="463738"/>
          <w:sz w:val="22"/>
          <w:szCs w:val="22"/>
          <w:lang w:val="fr-FR"/>
        </w:rPr>
        <w:t xml:space="preserve">……, </w:t>
      </w:r>
      <w:r w:rsidR="00AA6FC3" w:rsidRPr="008D51A3">
        <w:rPr>
          <w:rFonts w:ascii="Arial" w:hAnsi="Arial" w:cs="Arial"/>
          <w:color w:val="463738"/>
          <w:lang w:val="fr-FR"/>
        </w:rPr>
        <w:t>agissant comme chef de file d’un pool bancaire</w:t>
      </w:r>
      <w:r w:rsidR="008D51A3">
        <w:rPr>
          <w:rFonts w:ascii="Arial" w:hAnsi="Arial" w:cs="Arial"/>
          <w:color w:val="463738"/>
          <w:lang w:val="fr-FR"/>
        </w:rPr>
        <w:t xml:space="preserve">, </w:t>
      </w:r>
      <w:r w:rsidR="00AA6FC3" w:rsidRPr="008D51A3">
        <w:rPr>
          <w:rFonts w:ascii="Arial" w:hAnsi="Arial" w:cs="Arial"/>
          <w:color w:val="463738"/>
          <w:lang w:val="fr-FR"/>
        </w:rPr>
        <w:t>une ouverture de crédit d’un montant</w:t>
      </w:r>
      <w:r w:rsidR="008D51A3">
        <w:rPr>
          <w:rFonts w:ascii="Arial" w:hAnsi="Arial" w:cs="Arial"/>
          <w:color w:val="463738"/>
          <w:lang w:val="fr-FR"/>
        </w:rPr>
        <w:t xml:space="preserve"> </w:t>
      </w:r>
      <w:r w:rsidR="00AA6FC3" w:rsidRPr="008D51A3">
        <w:rPr>
          <w:rFonts w:ascii="Arial" w:hAnsi="Arial" w:cs="Arial"/>
          <w:color w:val="463738"/>
          <w:lang w:val="fr-FR"/>
        </w:rPr>
        <w:t>de</w:t>
      </w:r>
      <w:r w:rsidR="00AA6FC3" w:rsidRPr="008D51A3">
        <w:rPr>
          <w:rFonts w:ascii="Arial" w:hAnsi="Arial" w:cs="Arial"/>
          <w:color w:val="463738"/>
          <w:sz w:val="22"/>
          <w:szCs w:val="22"/>
          <w:lang w:val="fr-FR"/>
        </w:rPr>
        <w:t>………………………………..</w:t>
      </w:r>
      <w:r w:rsidR="008D51A3">
        <w:rPr>
          <w:rFonts w:ascii="Arial" w:hAnsi="Arial" w:cs="Arial"/>
          <w:color w:val="463738"/>
          <w:sz w:val="22"/>
          <w:szCs w:val="22"/>
          <w:lang w:val="fr-FR"/>
        </w:rPr>
        <w:t xml:space="preserve"> </w:t>
      </w:r>
      <w:proofErr w:type="gramStart"/>
      <w:r w:rsidR="00AA6FC3" w:rsidRPr="008D51A3">
        <w:rPr>
          <w:rFonts w:ascii="Arial" w:hAnsi="Arial" w:cs="Arial"/>
          <w:color w:val="463738"/>
          <w:lang w:val="fr-FR"/>
        </w:rPr>
        <w:t>pour</w:t>
      </w:r>
      <w:proofErr w:type="gramEnd"/>
      <w:r w:rsidR="00AA6FC3" w:rsidRPr="008D51A3">
        <w:rPr>
          <w:rFonts w:ascii="Arial" w:hAnsi="Arial" w:cs="Arial"/>
          <w:color w:val="463738"/>
          <w:spacing w:val="-6"/>
          <w:lang w:val="fr-FR"/>
        </w:rPr>
        <w:t xml:space="preserve"> </w:t>
      </w:r>
      <w:r w:rsidR="00AA6FC3" w:rsidRPr="008D51A3">
        <w:rPr>
          <w:rFonts w:ascii="Arial" w:hAnsi="Arial" w:cs="Arial"/>
          <w:color w:val="463738"/>
          <w:lang w:val="fr-FR"/>
        </w:rPr>
        <w:t>la</w:t>
      </w:r>
      <w:r w:rsidR="00AA6FC3" w:rsidRPr="008D51A3">
        <w:rPr>
          <w:rFonts w:ascii="Arial" w:hAnsi="Arial" w:cs="Arial"/>
          <w:color w:val="463738"/>
          <w:spacing w:val="-6"/>
          <w:lang w:val="fr-FR"/>
        </w:rPr>
        <w:t xml:space="preserve"> </w:t>
      </w:r>
      <w:r w:rsidR="00AA6FC3" w:rsidRPr="008D51A3">
        <w:rPr>
          <w:rFonts w:ascii="Arial" w:hAnsi="Arial" w:cs="Arial"/>
          <w:color w:val="463738"/>
          <w:lang w:val="fr-FR"/>
        </w:rPr>
        <w:t>part</w:t>
      </w:r>
      <w:r w:rsidR="00AA6FC3" w:rsidRPr="008D51A3">
        <w:rPr>
          <w:rFonts w:ascii="Arial" w:hAnsi="Arial" w:cs="Arial"/>
          <w:color w:val="463738"/>
          <w:spacing w:val="-6"/>
          <w:lang w:val="fr-FR"/>
        </w:rPr>
        <w:t xml:space="preserve"> </w:t>
      </w:r>
      <w:r w:rsidR="00AA6FC3" w:rsidRPr="008D51A3">
        <w:rPr>
          <w:rFonts w:ascii="Arial" w:hAnsi="Arial" w:cs="Arial"/>
          <w:color w:val="463738"/>
          <w:lang w:val="fr-FR"/>
        </w:rPr>
        <w:t>[française</w:t>
      </w:r>
      <w:r w:rsidR="00AA6FC3" w:rsidRPr="008D51A3">
        <w:rPr>
          <w:rFonts w:ascii="Arial" w:hAnsi="Arial" w:cs="Arial"/>
          <w:color w:val="463738"/>
          <w:spacing w:val="-6"/>
          <w:lang w:val="fr-FR"/>
        </w:rPr>
        <w:t xml:space="preserve"> </w:t>
      </w:r>
      <w:r w:rsidR="00AA6FC3" w:rsidRPr="008D51A3">
        <w:rPr>
          <w:rFonts w:ascii="Arial" w:hAnsi="Arial" w:cs="Arial"/>
          <w:color w:val="463738"/>
          <w:lang w:val="fr-FR"/>
        </w:rPr>
        <w:t>ou</w:t>
      </w:r>
      <w:r w:rsidR="00AA6FC3" w:rsidRPr="008D51A3">
        <w:rPr>
          <w:rFonts w:ascii="Arial" w:hAnsi="Arial" w:cs="Arial"/>
          <w:color w:val="463738"/>
          <w:spacing w:val="-6"/>
          <w:lang w:val="fr-FR"/>
        </w:rPr>
        <w:t xml:space="preserve"> </w:t>
      </w:r>
      <w:r w:rsidR="00AA6FC3" w:rsidRPr="008D51A3">
        <w:rPr>
          <w:rFonts w:ascii="Arial" w:hAnsi="Arial" w:cs="Arial"/>
          <w:color w:val="463738"/>
          <w:lang w:val="fr-FR"/>
        </w:rPr>
        <w:t>plus,</w:t>
      </w:r>
      <w:r w:rsidR="00AA6FC3" w:rsidRPr="008D51A3">
        <w:rPr>
          <w:rFonts w:ascii="Arial" w:hAnsi="Arial" w:cs="Arial"/>
          <w:color w:val="463738"/>
          <w:spacing w:val="-6"/>
          <w:lang w:val="fr-FR"/>
        </w:rPr>
        <w:t xml:space="preserve"> </w:t>
      </w:r>
      <w:r w:rsidR="00AA6FC3" w:rsidRPr="008D51A3">
        <w:rPr>
          <w:rFonts w:ascii="Arial" w:hAnsi="Arial" w:cs="Arial"/>
          <w:color w:val="463738"/>
          <w:lang w:val="fr-FR"/>
        </w:rPr>
        <w:t>à</w:t>
      </w:r>
      <w:r w:rsidR="00AA6FC3" w:rsidRPr="008D51A3">
        <w:rPr>
          <w:rFonts w:ascii="Arial" w:hAnsi="Arial" w:cs="Arial"/>
          <w:color w:val="463738"/>
          <w:spacing w:val="-6"/>
          <w:lang w:val="fr-FR"/>
        </w:rPr>
        <w:t xml:space="preserve"> </w:t>
      </w:r>
      <w:r w:rsidR="00AA6FC3" w:rsidRPr="008D51A3">
        <w:rPr>
          <w:rFonts w:ascii="Arial" w:hAnsi="Arial" w:cs="Arial"/>
          <w:color w:val="463738"/>
          <w:lang w:val="fr-FR"/>
        </w:rPr>
        <w:t>compléter</w:t>
      </w:r>
      <w:r w:rsidR="00AA6FC3" w:rsidRPr="008D51A3">
        <w:rPr>
          <w:rFonts w:ascii="Arial" w:hAnsi="Arial" w:cs="Arial"/>
          <w:color w:val="463738"/>
          <w:spacing w:val="-6"/>
          <w:lang w:val="fr-FR"/>
        </w:rPr>
        <w:t xml:space="preserve"> </w:t>
      </w:r>
      <w:r w:rsidR="00AA6FC3" w:rsidRPr="008D51A3">
        <w:rPr>
          <w:rFonts w:ascii="Arial" w:hAnsi="Arial" w:cs="Arial"/>
          <w:color w:val="463738"/>
          <w:lang w:val="fr-FR"/>
        </w:rPr>
        <w:t>en</w:t>
      </w:r>
      <w:r w:rsidR="00AA6FC3" w:rsidRPr="008D51A3">
        <w:rPr>
          <w:rFonts w:ascii="Arial" w:hAnsi="Arial" w:cs="Arial"/>
          <w:color w:val="463738"/>
          <w:spacing w:val="-6"/>
          <w:lang w:val="fr-FR"/>
        </w:rPr>
        <w:t xml:space="preserve"> </w:t>
      </w:r>
      <w:r w:rsidR="00AA6FC3" w:rsidRPr="008D51A3">
        <w:rPr>
          <w:rFonts w:ascii="Arial" w:hAnsi="Arial" w:cs="Arial"/>
          <w:color w:val="463738"/>
          <w:lang w:val="fr-FR"/>
        </w:rPr>
        <w:t>fonction</w:t>
      </w:r>
      <w:r w:rsidR="00AA6FC3" w:rsidRPr="008D51A3">
        <w:rPr>
          <w:rFonts w:ascii="Arial" w:hAnsi="Arial" w:cs="Arial"/>
          <w:color w:val="463738"/>
          <w:spacing w:val="-6"/>
          <w:lang w:val="fr-FR"/>
        </w:rPr>
        <w:t xml:space="preserve"> </w:t>
      </w:r>
      <w:r w:rsidR="00AA6FC3" w:rsidRPr="008D51A3">
        <w:rPr>
          <w:rFonts w:ascii="Arial" w:hAnsi="Arial" w:cs="Arial"/>
          <w:color w:val="463738"/>
          <w:lang w:val="fr-FR"/>
        </w:rPr>
        <w:t>du</w:t>
      </w:r>
      <w:r w:rsidR="00AA6FC3" w:rsidRPr="008D51A3">
        <w:rPr>
          <w:rFonts w:ascii="Arial" w:hAnsi="Arial" w:cs="Arial"/>
          <w:color w:val="463738"/>
          <w:spacing w:val="-6"/>
          <w:lang w:val="fr-FR"/>
        </w:rPr>
        <w:t xml:space="preserve"> </w:t>
      </w:r>
      <w:r w:rsidR="00AA6FC3" w:rsidRPr="008D51A3">
        <w:rPr>
          <w:rFonts w:ascii="Arial" w:hAnsi="Arial" w:cs="Arial"/>
          <w:color w:val="463738"/>
          <w:lang w:val="fr-FR"/>
        </w:rPr>
        <w:t>schéma</w:t>
      </w:r>
      <w:r w:rsidR="00AA6FC3" w:rsidRPr="008D51A3">
        <w:rPr>
          <w:rFonts w:ascii="Arial" w:hAnsi="Arial" w:cs="Arial"/>
          <w:color w:val="463738"/>
          <w:spacing w:val="-6"/>
          <w:lang w:val="fr-FR"/>
        </w:rPr>
        <w:t xml:space="preserve"> </w:t>
      </w:r>
      <w:r w:rsidR="00AA6FC3" w:rsidRPr="008D51A3">
        <w:rPr>
          <w:rFonts w:ascii="Arial" w:hAnsi="Arial" w:cs="Arial"/>
          <w:color w:val="463738"/>
          <w:lang w:val="fr-FR"/>
        </w:rPr>
        <w:t>de</w:t>
      </w:r>
      <w:r w:rsidR="00AA6FC3" w:rsidRPr="008D51A3">
        <w:rPr>
          <w:rFonts w:ascii="Arial" w:hAnsi="Arial" w:cs="Arial"/>
          <w:color w:val="463738"/>
          <w:spacing w:val="-6"/>
          <w:lang w:val="fr-FR"/>
        </w:rPr>
        <w:t xml:space="preserve"> </w:t>
      </w:r>
      <w:r w:rsidR="00AA6FC3" w:rsidRPr="008D51A3">
        <w:rPr>
          <w:rFonts w:ascii="Arial" w:hAnsi="Arial" w:cs="Arial"/>
          <w:color w:val="463738"/>
          <w:lang w:val="fr-FR"/>
        </w:rPr>
        <w:t>coopération avec un autre ECA], à augmenter de la prime et</w:t>
      </w:r>
      <w:r w:rsidR="00AA6FC3" w:rsidRPr="008D51A3">
        <w:rPr>
          <w:rFonts w:ascii="Arial" w:hAnsi="Arial" w:cs="Arial"/>
          <w:color w:val="463738"/>
          <w:spacing w:val="-7"/>
          <w:lang w:val="fr-FR"/>
        </w:rPr>
        <w:t xml:space="preserve"> </w:t>
      </w:r>
      <w:r w:rsidR="00AA6FC3" w:rsidRPr="008D51A3">
        <w:rPr>
          <w:rFonts w:ascii="Arial" w:hAnsi="Arial" w:cs="Arial"/>
          <w:color w:val="463738"/>
          <w:lang w:val="fr-FR"/>
        </w:rPr>
        <w:t>remboursable</w:t>
      </w:r>
      <w:r w:rsidR="00AA6FC3" w:rsidRPr="008D51A3">
        <w:rPr>
          <w:rFonts w:ascii="Arial" w:hAnsi="Arial" w:cs="Arial"/>
          <w:color w:val="463738"/>
          <w:spacing w:val="-1"/>
          <w:lang w:val="fr-FR"/>
        </w:rPr>
        <w:t xml:space="preserve"> </w:t>
      </w:r>
      <w:r w:rsidR="00AA6FC3" w:rsidRPr="008D51A3">
        <w:rPr>
          <w:rFonts w:ascii="Arial" w:hAnsi="Arial" w:cs="Arial"/>
          <w:color w:val="463738"/>
          <w:lang w:val="fr-FR"/>
        </w:rPr>
        <w:t>en</w:t>
      </w:r>
      <w:r w:rsidR="008D51A3">
        <w:rPr>
          <w:rFonts w:ascii="Arial" w:hAnsi="Arial" w:cs="Arial"/>
          <w:color w:val="463738"/>
          <w:lang w:val="fr-FR"/>
        </w:rPr>
        <w:t xml:space="preserve"> </w:t>
      </w:r>
      <w:r w:rsidR="00AA6FC3" w:rsidRPr="008D51A3">
        <w:rPr>
          <w:rFonts w:ascii="Arial" w:hAnsi="Arial" w:cs="Arial"/>
          <w:color w:val="463738"/>
          <w:sz w:val="22"/>
          <w:szCs w:val="22"/>
          <w:lang w:val="fr-FR"/>
        </w:rPr>
        <w:t>………………………………..</w:t>
      </w:r>
      <w:r w:rsidR="00AA6FC3" w:rsidRPr="008D51A3">
        <w:rPr>
          <w:rFonts w:ascii="Arial" w:hAnsi="Arial" w:cs="Arial"/>
          <w:color w:val="463738"/>
          <w:lang w:val="fr-FR"/>
        </w:rPr>
        <w:t>.</w:t>
      </w:r>
    </w:p>
    <w:p w14:paraId="6E8E51FF" w14:textId="77777777" w:rsidR="00AC693F" w:rsidRPr="008D51A3" w:rsidRDefault="00AC693F" w:rsidP="008D51A3">
      <w:pPr>
        <w:pStyle w:val="BodyText"/>
        <w:spacing w:before="8"/>
        <w:ind w:right="3"/>
        <w:jc w:val="both"/>
        <w:rPr>
          <w:rFonts w:ascii="Arial" w:hAnsi="Arial" w:cs="Arial"/>
          <w:lang w:val="fr-FR"/>
        </w:rPr>
      </w:pPr>
    </w:p>
    <w:p w14:paraId="64EC954D" w14:textId="77777777" w:rsidR="00AC693F" w:rsidRPr="008D51A3" w:rsidRDefault="00AA6FC3" w:rsidP="008D51A3">
      <w:pPr>
        <w:pStyle w:val="BodyText"/>
        <w:spacing w:before="1"/>
        <w:ind w:right="3"/>
        <w:jc w:val="both"/>
        <w:rPr>
          <w:rFonts w:ascii="Arial" w:hAnsi="Arial" w:cs="Arial"/>
          <w:lang w:val="fr-FR"/>
        </w:rPr>
      </w:pPr>
      <w:r w:rsidRPr="008D51A3">
        <w:rPr>
          <w:rFonts w:ascii="Arial" w:hAnsi="Arial" w:cs="Arial"/>
          <w:color w:val="463738"/>
          <w:lang w:val="fr-FR"/>
        </w:rPr>
        <w:t>Nous savons que les banques souscriront auprès de vous, agissant au nom, pour le compte et sous le contrôle</w:t>
      </w:r>
      <w:r w:rsidRPr="008D51A3">
        <w:rPr>
          <w:rFonts w:ascii="Arial" w:hAnsi="Arial" w:cs="Arial"/>
          <w:color w:val="463738"/>
          <w:spacing w:val="55"/>
          <w:lang w:val="fr-FR"/>
        </w:rPr>
        <w:t xml:space="preserve"> </w:t>
      </w:r>
      <w:r w:rsidRPr="008D51A3">
        <w:rPr>
          <w:rFonts w:ascii="Arial" w:hAnsi="Arial" w:cs="Arial"/>
          <w:color w:val="463738"/>
          <w:lang w:val="fr-FR"/>
        </w:rPr>
        <w:t>de l’État, un Accord de Garantie garantissant le remboursement par l’État de leur prêt à hauteur d’un pourcentage déterminé par vous-mêmes.</w:t>
      </w:r>
    </w:p>
    <w:p w14:paraId="632899F1" w14:textId="77777777" w:rsidR="00AC693F" w:rsidRPr="008D51A3" w:rsidRDefault="00AC693F" w:rsidP="008D51A3">
      <w:pPr>
        <w:pStyle w:val="BodyText"/>
        <w:spacing w:before="10"/>
        <w:ind w:right="3"/>
        <w:jc w:val="both"/>
        <w:rPr>
          <w:rFonts w:ascii="Arial" w:hAnsi="Arial" w:cs="Arial"/>
          <w:lang w:val="fr-FR"/>
        </w:rPr>
      </w:pPr>
    </w:p>
    <w:p w14:paraId="27A68CC4" w14:textId="77777777" w:rsidR="00AC693F" w:rsidRPr="008D51A3" w:rsidRDefault="00AA6FC3" w:rsidP="008D51A3">
      <w:pPr>
        <w:pStyle w:val="BodyText"/>
        <w:ind w:right="3"/>
        <w:jc w:val="both"/>
        <w:rPr>
          <w:rFonts w:ascii="Arial" w:hAnsi="Arial" w:cs="Arial"/>
          <w:lang w:val="fr-FR"/>
        </w:rPr>
      </w:pPr>
      <w:r w:rsidRPr="008D51A3">
        <w:rPr>
          <w:rFonts w:ascii="Arial" w:hAnsi="Arial" w:cs="Arial"/>
          <w:color w:val="463738"/>
          <w:lang w:val="fr-FR"/>
        </w:rPr>
        <w:t>Si le recours à la procédure du crédit acheteur nous permet de recevoir notre paiement conformément aux termes du contrat signé avec notre acheteur, nous savons que les directives administratives et bancaires fixent un certain nombre de règles relatives (1) à la mauvaise exécution, (2) à la part étrangère, (3) à la lutte contre la corruption.</w:t>
      </w:r>
    </w:p>
    <w:p w14:paraId="3B73095B" w14:textId="77777777" w:rsidR="00AC693F" w:rsidRPr="008D51A3" w:rsidRDefault="00AC693F" w:rsidP="008D51A3">
      <w:pPr>
        <w:pStyle w:val="BodyText"/>
        <w:spacing w:before="9"/>
        <w:ind w:right="3"/>
        <w:jc w:val="both"/>
        <w:rPr>
          <w:rFonts w:ascii="Arial" w:hAnsi="Arial" w:cs="Arial"/>
          <w:lang w:val="fr-FR"/>
        </w:rPr>
      </w:pPr>
    </w:p>
    <w:p w14:paraId="473AACD8" w14:textId="77777777" w:rsidR="00AC693F" w:rsidRPr="008D51A3" w:rsidRDefault="00AA6FC3" w:rsidP="008D51A3">
      <w:pPr>
        <w:pStyle w:val="BodyText"/>
        <w:spacing w:before="1"/>
        <w:ind w:right="3"/>
        <w:jc w:val="both"/>
        <w:rPr>
          <w:rFonts w:ascii="Arial" w:hAnsi="Arial" w:cs="Arial"/>
          <w:lang w:val="fr-FR"/>
        </w:rPr>
      </w:pPr>
      <w:r w:rsidRPr="008D51A3">
        <w:rPr>
          <w:rFonts w:ascii="Arial" w:hAnsi="Arial" w:cs="Arial"/>
          <w:color w:val="463738"/>
          <w:lang w:val="fr-FR"/>
        </w:rPr>
        <w:t>Ayant ainsi parfaite et entière connaissance des conditions et modalités d’utilisation de la procédure du crédit acheteur, nous nous engageons irrévocablement et inconditionnellement à accomplir les obligations suivantes :</w:t>
      </w:r>
    </w:p>
    <w:p w14:paraId="3105AA91" w14:textId="77777777" w:rsidR="00AC693F" w:rsidRPr="008D51A3" w:rsidRDefault="00AC693F" w:rsidP="008D51A3">
      <w:pPr>
        <w:pStyle w:val="BodyText"/>
        <w:spacing w:before="8"/>
        <w:ind w:right="82"/>
        <w:rPr>
          <w:rFonts w:ascii="Arial" w:hAnsi="Arial" w:cs="Arial"/>
          <w:lang w:val="fr-FR"/>
        </w:rPr>
      </w:pPr>
    </w:p>
    <w:p w14:paraId="1B9CAC1E" w14:textId="5C0ED237" w:rsidR="00AC693F" w:rsidRPr="008555DB" w:rsidRDefault="00AA6FC3" w:rsidP="00C94988">
      <w:pPr>
        <w:pStyle w:val="Titre21"/>
        <w:numPr>
          <w:ilvl w:val="0"/>
          <w:numId w:val="2"/>
        </w:numPr>
        <w:ind w:left="284" w:right="82" w:hanging="284"/>
        <w:rPr>
          <w:rFonts w:ascii="Arial" w:hAnsi="Arial" w:cs="Arial"/>
          <w:lang w:val="fr-FR"/>
        </w:rPr>
      </w:pPr>
      <w:r w:rsidRPr="008555DB">
        <w:rPr>
          <w:rFonts w:ascii="Arial" w:hAnsi="Arial" w:cs="Arial"/>
          <w:color w:val="463738"/>
          <w:sz w:val="20"/>
          <w:szCs w:val="20"/>
          <w:lang w:val="fr-FR"/>
        </w:rPr>
        <w:t>E</w:t>
      </w:r>
      <w:r w:rsidR="008555DB" w:rsidRPr="008555DB">
        <w:rPr>
          <w:rFonts w:ascii="Arial" w:hAnsi="Arial" w:cs="Arial"/>
          <w:color w:val="463738"/>
          <w:sz w:val="20"/>
          <w:szCs w:val="20"/>
          <w:lang w:val="fr-FR"/>
        </w:rPr>
        <w:t xml:space="preserve">n ce qui concerne la mauvaise exécution du contrat </w:t>
      </w:r>
      <w:r w:rsidR="008555DB">
        <w:rPr>
          <w:rFonts w:ascii="Arial" w:hAnsi="Arial" w:cs="Arial"/>
          <w:color w:val="463738"/>
          <w:sz w:val="20"/>
          <w:szCs w:val="20"/>
          <w:lang w:val="fr-FR"/>
        </w:rPr>
        <w:t>commercial</w:t>
      </w:r>
    </w:p>
    <w:p w14:paraId="6483BEC8" w14:textId="64C006FF" w:rsidR="00AC693F" w:rsidRPr="008D51A3" w:rsidRDefault="008555DB" w:rsidP="008D51A3">
      <w:pPr>
        <w:pStyle w:val="BodyText"/>
        <w:spacing w:before="1"/>
        <w:ind w:right="82"/>
        <w:jc w:val="both"/>
        <w:rPr>
          <w:rFonts w:ascii="Arial" w:hAnsi="Arial" w:cs="Arial"/>
          <w:lang w:val="fr-FR"/>
        </w:rPr>
      </w:pPr>
      <w:r>
        <w:rPr>
          <w:rFonts w:ascii="Arial" w:hAnsi="Arial" w:cs="Arial"/>
          <w:color w:val="463738"/>
          <w:lang w:val="fr-FR"/>
        </w:rPr>
        <w:br/>
      </w:r>
      <w:r w:rsidR="00AA6FC3" w:rsidRPr="008D51A3">
        <w:rPr>
          <w:rFonts w:ascii="Arial" w:hAnsi="Arial" w:cs="Arial"/>
          <w:color w:val="463738"/>
          <w:lang w:val="fr-FR"/>
        </w:rPr>
        <w:t>Dans le cas où le non-remboursement du prêt par l’emprunteur serait reconnu comme justement motivé par l’inexécution de notre part des clauses et conditions de notre contrat, nous verserons :</w:t>
      </w:r>
    </w:p>
    <w:p w14:paraId="2D3AEE3A" w14:textId="77777777" w:rsidR="00AC693F" w:rsidRPr="008D51A3" w:rsidRDefault="00AC693F" w:rsidP="008D51A3">
      <w:pPr>
        <w:pStyle w:val="BodyText"/>
        <w:spacing w:before="10"/>
        <w:ind w:right="82"/>
        <w:rPr>
          <w:rFonts w:ascii="Arial" w:hAnsi="Arial" w:cs="Arial"/>
          <w:lang w:val="fr-FR"/>
        </w:rPr>
      </w:pPr>
    </w:p>
    <w:p w14:paraId="38633FE2" w14:textId="67FFDBFF" w:rsidR="00AC693F" w:rsidRPr="008D51A3" w:rsidRDefault="00AA6FC3" w:rsidP="008D51A3">
      <w:pPr>
        <w:pStyle w:val="ListParagraph"/>
        <w:numPr>
          <w:ilvl w:val="1"/>
          <w:numId w:val="2"/>
        </w:numPr>
        <w:ind w:left="709" w:right="82" w:hanging="142"/>
        <w:jc w:val="both"/>
        <w:rPr>
          <w:rFonts w:ascii="Arial" w:hAnsi="Arial" w:cs="Arial"/>
          <w:sz w:val="20"/>
          <w:szCs w:val="20"/>
          <w:lang w:val="fr-FR"/>
        </w:rPr>
      </w:pPr>
      <w:r w:rsidRPr="008D51A3">
        <w:rPr>
          <w:rFonts w:ascii="Arial" w:hAnsi="Arial" w:cs="Arial"/>
          <w:color w:val="463738"/>
          <w:sz w:val="20"/>
          <w:szCs w:val="20"/>
          <w:lang w:val="fr-FR"/>
        </w:rPr>
        <w:t>entre vos mains et à première demande, dans la limite des indemnités que vous auriez réglées aux banques au nom, pour le compte et sous le contrôle de l’État au titre de l’ouverture de crédit précitée, toutes</w:t>
      </w:r>
      <w:r w:rsidRPr="008D51A3">
        <w:rPr>
          <w:rFonts w:ascii="Arial" w:hAnsi="Arial" w:cs="Arial"/>
          <w:color w:val="463738"/>
          <w:spacing w:val="-10"/>
          <w:sz w:val="20"/>
          <w:szCs w:val="20"/>
          <w:lang w:val="fr-FR"/>
        </w:rPr>
        <w:t xml:space="preserve"> </w:t>
      </w:r>
      <w:r w:rsidRPr="008D51A3">
        <w:rPr>
          <w:rFonts w:ascii="Arial" w:hAnsi="Arial" w:cs="Arial"/>
          <w:color w:val="463738"/>
          <w:sz w:val="20"/>
          <w:szCs w:val="20"/>
          <w:lang w:val="fr-FR"/>
        </w:rPr>
        <w:t>sommes</w:t>
      </w:r>
      <w:r w:rsidRPr="008D51A3">
        <w:rPr>
          <w:rFonts w:ascii="Arial" w:hAnsi="Arial" w:cs="Arial"/>
          <w:color w:val="463738"/>
          <w:spacing w:val="-10"/>
          <w:sz w:val="20"/>
          <w:szCs w:val="20"/>
          <w:lang w:val="fr-FR"/>
        </w:rPr>
        <w:t xml:space="preserve"> </w:t>
      </w:r>
      <w:r w:rsidRPr="008D51A3">
        <w:rPr>
          <w:rFonts w:ascii="Arial" w:hAnsi="Arial" w:cs="Arial"/>
          <w:color w:val="463738"/>
          <w:sz w:val="20"/>
          <w:szCs w:val="20"/>
          <w:lang w:val="fr-FR"/>
        </w:rPr>
        <w:t>dont</w:t>
      </w:r>
      <w:r w:rsidRPr="008D51A3">
        <w:rPr>
          <w:rFonts w:ascii="Arial" w:hAnsi="Arial" w:cs="Arial"/>
          <w:color w:val="463738"/>
          <w:spacing w:val="-10"/>
          <w:sz w:val="20"/>
          <w:szCs w:val="20"/>
          <w:lang w:val="fr-FR"/>
        </w:rPr>
        <w:t xml:space="preserve"> </w:t>
      </w:r>
      <w:r w:rsidRPr="008D51A3">
        <w:rPr>
          <w:rFonts w:ascii="Arial" w:hAnsi="Arial" w:cs="Arial"/>
          <w:color w:val="463738"/>
          <w:sz w:val="20"/>
          <w:szCs w:val="20"/>
          <w:lang w:val="fr-FR"/>
        </w:rPr>
        <w:t>nous</w:t>
      </w:r>
      <w:r w:rsidRPr="008D51A3">
        <w:rPr>
          <w:rFonts w:ascii="Arial" w:hAnsi="Arial" w:cs="Arial"/>
          <w:color w:val="463738"/>
          <w:spacing w:val="-10"/>
          <w:sz w:val="20"/>
          <w:szCs w:val="20"/>
          <w:lang w:val="fr-FR"/>
        </w:rPr>
        <w:t xml:space="preserve"> </w:t>
      </w:r>
      <w:r w:rsidRPr="008D51A3">
        <w:rPr>
          <w:rFonts w:ascii="Arial" w:hAnsi="Arial" w:cs="Arial"/>
          <w:color w:val="463738"/>
          <w:sz w:val="20"/>
          <w:szCs w:val="20"/>
          <w:lang w:val="fr-FR"/>
        </w:rPr>
        <w:t>serions</w:t>
      </w:r>
      <w:r w:rsidRPr="008D51A3">
        <w:rPr>
          <w:rFonts w:ascii="Arial" w:hAnsi="Arial" w:cs="Arial"/>
          <w:color w:val="463738"/>
          <w:spacing w:val="-10"/>
          <w:sz w:val="20"/>
          <w:szCs w:val="20"/>
          <w:lang w:val="fr-FR"/>
        </w:rPr>
        <w:t xml:space="preserve"> </w:t>
      </w:r>
      <w:r w:rsidRPr="008D51A3">
        <w:rPr>
          <w:rFonts w:ascii="Arial" w:hAnsi="Arial" w:cs="Arial"/>
          <w:color w:val="463738"/>
          <w:sz w:val="20"/>
          <w:szCs w:val="20"/>
          <w:lang w:val="fr-FR"/>
        </w:rPr>
        <w:t>reconnus</w:t>
      </w:r>
      <w:r w:rsidRPr="008D51A3">
        <w:rPr>
          <w:rFonts w:ascii="Arial" w:hAnsi="Arial" w:cs="Arial"/>
          <w:color w:val="463738"/>
          <w:spacing w:val="-10"/>
          <w:sz w:val="20"/>
          <w:szCs w:val="20"/>
          <w:lang w:val="fr-FR"/>
        </w:rPr>
        <w:t xml:space="preserve"> </w:t>
      </w:r>
      <w:r w:rsidRPr="008D51A3">
        <w:rPr>
          <w:rFonts w:ascii="Arial" w:hAnsi="Arial" w:cs="Arial"/>
          <w:color w:val="463738"/>
          <w:sz w:val="20"/>
          <w:szCs w:val="20"/>
          <w:lang w:val="fr-FR"/>
        </w:rPr>
        <w:t>débiteurs</w:t>
      </w:r>
      <w:r w:rsidRPr="008D51A3">
        <w:rPr>
          <w:rFonts w:ascii="Arial" w:hAnsi="Arial" w:cs="Arial"/>
          <w:color w:val="463738"/>
          <w:spacing w:val="-10"/>
          <w:sz w:val="20"/>
          <w:szCs w:val="20"/>
          <w:lang w:val="fr-FR"/>
        </w:rPr>
        <w:t xml:space="preserve"> </w:t>
      </w:r>
      <w:r w:rsidRPr="008D51A3">
        <w:rPr>
          <w:rFonts w:ascii="Arial" w:hAnsi="Arial" w:cs="Arial"/>
          <w:color w:val="463738"/>
          <w:sz w:val="20"/>
          <w:szCs w:val="20"/>
          <w:lang w:val="fr-FR"/>
        </w:rPr>
        <w:t>vis-à-vis</w:t>
      </w:r>
      <w:r w:rsidRPr="008D51A3">
        <w:rPr>
          <w:rFonts w:ascii="Arial" w:hAnsi="Arial" w:cs="Arial"/>
          <w:color w:val="463738"/>
          <w:spacing w:val="-10"/>
          <w:sz w:val="20"/>
          <w:szCs w:val="20"/>
          <w:lang w:val="fr-FR"/>
        </w:rPr>
        <w:t xml:space="preserve"> </w:t>
      </w:r>
      <w:r w:rsidRPr="008D51A3">
        <w:rPr>
          <w:rFonts w:ascii="Arial" w:hAnsi="Arial" w:cs="Arial"/>
          <w:color w:val="463738"/>
          <w:sz w:val="20"/>
          <w:szCs w:val="20"/>
          <w:lang w:val="fr-FR"/>
        </w:rPr>
        <w:t>de</w:t>
      </w:r>
      <w:r w:rsidRPr="008D51A3">
        <w:rPr>
          <w:rFonts w:ascii="Arial" w:hAnsi="Arial" w:cs="Arial"/>
          <w:color w:val="463738"/>
          <w:spacing w:val="-10"/>
          <w:sz w:val="20"/>
          <w:szCs w:val="20"/>
          <w:lang w:val="fr-FR"/>
        </w:rPr>
        <w:t xml:space="preserve"> </w:t>
      </w:r>
      <w:r w:rsidRPr="008D51A3">
        <w:rPr>
          <w:rFonts w:ascii="Arial" w:hAnsi="Arial" w:cs="Arial"/>
          <w:color w:val="463738"/>
          <w:sz w:val="20"/>
          <w:szCs w:val="20"/>
          <w:lang w:val="fr-FR"/>
        </w:rPr>
        <w:t>notre</w:t>
      </w:r>
      <w:r w:rsidRPr="008D51A3">
        <w:rPr>
          <w:rFonts w:ascii="Arial" w:hAnsi="Arial" w:cs="Arial"/>
          <w:color w:val="463738"/>
          <w:spacing w:val="-10"/>
          <w:sz w:val="20"/>
          <w:szCs w:val="20"/>
          <w:lang w:val="fr-FR"/>
        </w:rPr>
        <w:t xml:space="preserve"> </w:t>
      </w:r>
      <w:r w:rsidRPr="008D51A3">
        <w:rPr>
          <w:rFonts w:ascii="Arial" w:hAnsi="Arial" w:cs="Arial"/>
          <w:color w:val="463738"/>
          <w:sz w:val="20"/>
          <w:szCs w:val="20"/>
          <w:lang w:val="fr-FR"/>
        </w:rPr>
        <w:t>acheteur</w:t>
      </w:r>
      <w:r w:rsidRPr="008D51A3">
        <w:rPr>
          <w:rFonts w:ascii="Arial" w:hAnsi="Arial" w:cs="Arial"/>
          <w:color w:val="463738"/>
          <w:spacing w:val="-10"/>
          <w:sz w:val="20"/>
          <w:szCs w:val="20"/>
          <w:lang w:val="fr-FR"/>
        </w:rPr>
        <w:t xml:space="preserve"> </w:t>
      </w:r>
      <w:r w:rsidRPr="008D51A3">
        <w:rPr>
          <w:rFonts w:ascii="Arial" w:hAnsi="Arial" w:cs="Arial"/>
          <w:color w:val="463738"/>
          <w:sz w:val="20"/>
          <w:szCs w:val="20"/>
          <w:lang w:val="fr-FR"/>
        </w:rPr>
        <w:t>au</w:t>
      </w:r>
      <w:r w:rsidRPr="008D51A3">
        <w:rPr>
          <w:rFonts w:ascii="Arial" w:hAnsi="Arial" w:cs="Arial"/>
          <w:color w:val="463738"/>
          <w:spacing w:val="-10"/>
          <w:sz w:val="20"/>
          <w:szCs w:val="20"/>
          <w:lang w:val="fr-FR"/>
        </w:rPr>
        <w:t xml:space="preserve"> </w:t>
      </w:r>
      <w:r w:rsidRPr="008D51A3">
        <w:rPr>
          <w:rFonts w:ascii="Arial" w:hAnsi="Arial" w:cs="Arial"/>
          <w:color w:val="463738"/>
          <w:sz w:val="20"/>
          <w:szCs w:val="20"/>
          <w:lang w:val="fr-FR"/>
        </w:rPr>
        <w:t>titre</w:t>
      </w:r>
      <w:r w:rsidRPr="008D51A3">
        <w:rPr>
          <w:rFonts w:ascii="Arial" w:hAnsi="Arial" w:cs="Arial"/>
          <w:color w:val="463738"/>
          <w:spacing w:val="-10"/>
          <w:sz w:val="20"/>
          <w:szCs w:val="20"/>
          <w:lang w:val="fr-FR"/>
        </w:rPr>
        <w:t xml:space="preserve"> </w:t>
      </w:r>
      <w:r w:rsidRPr="008D51A3">
        <w:rPr>
          <w:rFonts w:ascii="Arial" w:hAnsi="Arial" w:cs="Arial"/>
          <w:color w:val="463738"/>
          <w:sz w:val="20"/>
          <w:szCs w:val="20"/>
          <w:lang w:val="fr-FR"/>
        </w:rPr>
        <w:t>de</w:t>
      </w:r>
      <w:r w:rsidRPr="008D51A3">
        <w:rPr>
          <w:rFonts w:ascii="Arial" w:hAnsi="Arial" w:cs="Arial"/>
          <w:color w:val="463738"/>
          <w:spacing w:val="-10"/>
          <w:sz w:val="20"/>
          <w:szCs w:val="20"/>
          <w:lang w:val="fr-FR"/>
        </w:rPr>
        <w:t xml:space="preserve"> </w:t>
      </w:r>
      <w:r w:rsidRPr="008D51A3">
        <w:rPr>
          <w:rFonts w:ascii="Arial" w:hAnsi="Arial" w:cs="Arial"/>
          <w:color w:val="463738"/>
          <w:sz w:val="20"/>
          <w:szCs w:val="20"/>
          <w:lang w:val="fr-FR"/>
        </w:rPr>
        <w:t>notre</w:t>
      </w:r>
      <w:r w:rsidRPr="008D51A3">
        <w:rPr>
          <w:rFonts w:ascii="Arial" w:hAnsi="Arial" w:cs="Arial"/>
          <w:color w:val="463738"/>
          <w:spacing w:val="-10"/>
          <w:sz w:val="20"/>
          <w:szCs w:val="20"/>
          <w:lang w:val="fr-FR"/>
        </w:rPr>
        <w:t xml:space="preserve"> </w:t>
      </w:r>
      <w:r w:rsidRPr="008D51A3">
        <w:rPr>
          <w:rFonts w:ascii="Arial" w:hAnsi="Arial" w:cs="Arial"/>
          <w:color w:val="463738"/>
          <w:sz w:val="20"/>
          <w:szCs w:val="20"/>
          <w:lang w:val="fr-FR"/>
        </w:rPr>
        <w:t>contrat, notamment en exécution d’une décision arbitrale ou d’un jugement devenu définitif, affectées du</w:t>
      </w:r>
      <w:r w:rsidRPr="008D51A3">
        <w:rPr>
          <w:rFonts w:ascii="Arial" w:hAnsi="Arial" w:cs="Arial"/>
          <w:color w:val="463738"/>
          <w:spacing w:val="-3"/>
          <w:sz w:val="20"/>
          <w:szCs w:val="20"/>
          <w:lang w:val="fr-FR"/>
        </w:rPr>
        <w:t xml:space="preserve"> </w:t>
      </w:r>
      <w:r w:rsidRPr="008D51A3">
        <w:rPr>
          <w:rFonts w:ascii="Arial" w:hAnsi="Arial" w:cs="Arial"/>
          <w:color w:val="463738"/>
          <w:sz w:val="20"/>
          <w:szCs w:val="20"/>
          <w:lang w:val="fr-FR"/>
        </w:rPr>
        <w:t>rapport</w:t>
      </w:r>
    </w:p>
    <w:p w14:paraId="1DF49B5A" w14:textId="77777777" w:rsidR="008D51A3" w:rsidRDefault="00AA6FC3" w:rsidP="008D51A3">
      <w:pPr>
        <w:tabs>
          <w:tab w:val="left" w:pos="0"/>
        </w:tabs>
        <w:suppressAutoHyphens/>
        <w:adjustRightInd w:val="0"/>
        <w:spacing w:before="283" w:line="288" w:lineRule="auto"/>
        <w:ind w:right="82"/>
        <w:jc w:val="center"/>
        <w:textAlignment w:val="center"/>
        <w:rPr>
          <w:rFonts w:ascii="Arial" w:hAnsi="Arial" w:cs="Arial"/>
          <w:b/>
          <w:color w:val="463738"/>
          <w:sz w:val="20"/>
          <w:szCs w:val="20"/>
          <w:lang w:val="fr-FR"/>
        </w:rPr>
      </w:pPr>
      <w:r w:rsidRPr="008D51A3">
        <w:rPr>
          <w:rFonts w:ascii="Arial" w:hAnsi="Arial" w:cs="Arial"/>
          <w:b/>
          <w:color w:val="463738"/>
          <w:sz w:val="20"/>
          <w:szCs w:val="20"/>
          <w:lang w:val="fr-FR"/>
        </w:rPr>
        <w:t>Montant total des indemnités</w:t>
      </w:r>
    </w:p>
    <w:p w14:paraId="529688E2" w14:textId="4E0E1995" w:rsidR="00AA6FC3" w:rsidRDefault="00441895" w:rsidP="008D51A3">
      <w:pPr>
        <w:tabs>
          <w:tab w:val="left" w:pos="0"/>
        </w:tabs>
        <w:suppressAutoHyphens/>
        <w:adjustRightInd w:val="0"/>
        <w:spacing w:before="120" w:line="288" w:lineRule="auto"/>
        <w:ind w:right="79"/>
        <w:jc w:val="center"/>
        <w:textAlignment w:val="center"/>
        <w:rPr>
          <w:rFonts w:ascii="Arial" w:hAnsi="Arial" w:cs="Arial"/>
          <w:b/>
          <w:color w:val="463738"/>
          <w:sz w:val="18"/>
          <w:szCs w:val="18"/>
          <w:lang w:val="fr-FR"/>
        </w:rPr>
      </w:pPr>
      <w:r>
        <w:rPr>
          <w:rFonts w:ascii="Arial" w:hAnsi="Arial" w:cs="Arial"/>
          <w:b/>
          <w:noProof/>
          <w:color w:val="463738"/>
          <w:sz w:val="20"/>
          <w:szCs w:val="20"/>
          <w:lang w:val="fr-FR" w:eastAsia="fr-FR"/>
        </w:rPr>
        <mc:AlternateContent>
          <mc:Choice Requires="wps">
            <w:drawing>
              <wp:anchor distT="0" distB="0" distL="114300" distR="114300" simplePos="0" relativeHeight="251658240" behindDoc="0" locked="0" layoutInCell="1" allowOverlap="1" wp14:anchorId="5878BB55" wp14:editId="232142D8">
                <wp:simplePos x="0" y="0"/>
                <wp:positionH relativeFrom="column">
                  <wp:posOffset>2105660</wp:posOffset>
                </wp:positionH>
                <wp:positionV relativeFrom="paragraph">
                  <wp:posOffset>43180</wp:posOffset>
                </wp:positionV>
                <wp:extent cx="2369820" cy="0"/>
                <wp:effectExtent l="13335" t="5080" r="762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3DBA9E" id="_x0000_t32" coordsize="21600,21600" o:spt="32" o:oned="t" path="m,l21600,21600e" filled="f">
                <v:path arrowok="t" fillok="f" o:connecttype="none"/>
                <o:lock v:ext="edit" shapetype="t"/>
              </v:shapetype>
              <v:shape id="AutoShape 2" o:spid="_x0000_s1026" type="#_x0000_t32" style="position:absolute;margin-left:165.8pt;margin-top:3.4pt;width:186.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QE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"/>
            </w:pict>
          </mc:Fallback>
        </mc:AlternateContent>
      </w:r>
      <w:r w:rsidR="00AA6FC3" w:rsidRPr="008D51A3">
        <w:rPr>
          <w:rFonts w:ascii="Arial" w:hAnsi="Arial" w:cs="Arial"/>
          <w:b/>
          <w:color w:val="463738"/>
          <w:sz w:val="20"/>
          <w:szCs w:val="20"/>
          <w:lang w:val="fr-FR"/>
        </w:rPr>
        <w:t>Montant total des</w:t>
      </w:r>
      <w:r w:rsidR="00AA6FC3" w:rsidRPr="00AD1407">
        <w:rPr>
          <w:rFonts w:ascii="Arial" w:hAnsi="Arial" w:cs="Arial"/>
          <w:b/>
          <w:color w:val="463738"/>
          <w:sz w:val="18"/>
          <w:szCs w:val="18"/>
          <w:lang w:val="fr-FR"/>
        </w:rPr>
        <w:t xml:space="preserve"> échéances indemnisées</w:t>
      </w:r>
    </w:p>
    <w:p w14:paraId="24433E84" w14:textId="5F7BBCFE" w:rsidR="008D51A3" w:rsidRDefault="008D51A3">
      <w:pPr>
        <w:rPr>
          <w:rFonts w:ascii="Arial" w:hAnsi="Arial" w:cs="Arial"/>
          <w:b/>
          <w:color w:val="463738"/>
          <w:sz w:val="18"/>
          <w:szCs w:val="18"/>
          <w:lang w:val="fr-FR"/>
        </w:rPr>
      </w:pPr>
      <w:r>
        <w:rPr>
          <w:rFonts w:ascii="Arial" w:hAnsi="Arial" w:cs="Arial"/>
          <w:b/>
          <w:color w:val="463738"/>
          <w:sz w:val="18"/>
          <w:szCs w:val="18"/>
          <w:lang w:val="fr-FR"/>
        </w:rPr>
        <w:br w:type="page"/>
      </w:r>
    </w:p>
    <w:p w14:paraId="290E3C7C" w14:textId="77777777" w:rsidR="008D51A3" w:rsidRPr="008D51A3" w:rsidRDefault="008D51A3" w:rsidP="008D51A3">
      <w:pPr>
        <w:tabs>
          <w:tab w:val="left" w:pos="0"/>
        </w:tabs>
        <w:suppressAutoHyphens/>
        <w:adjustRightInd w:val="0"/>
        <w:spacing w:before="283" w:line="288" w:lineRule="auto"/>
        <w:ind w:right="82"/>
        <w:jc w:val="center"/>
        <w:textAlignment w:val="center"/>
        <w:rPr>
          <w:rStyle w:val="Helv10itataupe"/>
          <w:rFonts w:ascii="Arial" w:hAnsi="Arial" w:cs="Arial"/>
          <w:b/>
          <w:i w:val="0"/>
          <w:iCs w:val="0"/>
          <w:sz w:val="18"/>
          <w:szCs w:val="18"/>
          <w:lang w:val="fr-FR"/>
        </w:rPr>
      </w:pPr>
    </w:p>
    <w:p w14:paraId="5CFD7172" w14:textId="77777777" w:rsidR="00AC693F" w:rsidRPr="008D51A3" w:rsidRDefault="00AA6FC3" w:rsidP="008D51A3">
      <w:pPr>
        <w:pStyle w:val="ListParagraph"/>
        <w:numPr>
          <w:ilvl w:val="1"/>
          <w:numId w:val="2"/>
        </w:numPr>
        <w:spacing w:before="67"/>
        <w:ind w:left="851" w:right="82" w:hanging="142"/>
        <w:jc w:val="both"/>
        <w:rPr>
          <w:rFonts w:ascii="Arial" w:hAnsi="Arial" w:cs="Arial"/>
          <w:sz w:val="20"/>
          <w:lang w:val="fr-FR"/>
        </w:rPr>
      </w:pPr>
      <w:r w:rsidRPr="008D51A3">
        <w:rPr>
          <w:rFonts w:ascii="Arial" w:hAnsi="Arial" w:cs="Arial"/>
          <w:color w:val="463738"/>
          <w:sz w:val="20"/>
          <w:lang w:val="fr-FR"/>
        </w:rPr>
        <w:t>entre les mains des banques et à première demande de celles-ci, et ce, dans la limite de la fraction non</w:t>
      </w:r>
      <w:r w:rsidRPr="008D51A3">
        <w:rPr>
          <w:rFonts w:ascii="Arial" w:hAnsi="Arial" w:cs="Arial"/>
          <w:color w:val="463738"/>
          <w:spacing w:val="55"/>
          <w:sz w:val="20"/>
          <w:lang w:val="fr-FR"/>
        </w:rPr>
        <w:t xml:space="preserve"> </w:t>
      </w:r>
      <w:r w:rsidRPr="008D51A3">
        <w:rPr>
          <w:rFonts w:ascii="Arial" w:hAnsi="Arial" w:cs="Arial"/>
          <w:color w:val="463738"/>
          <w:sz w:val="20"/>
          <w:lang w:val="fr-FR"/>
        </w:rPr>
        <w:t xml:space="preserve">garantie de l’échéance indemnisée, toutes sommes dont nous serions reconnus débiteurs vis-à-vis de notre </w:t>
      </w:r>
      <w:r w:rsidRPr="008D51A3">
        <w:rPr>
          <w:rFonts w:ascii="Arial" w:hAnsi="Arial" w:cs="Arial"/>
          <w:color w:val="463738"/>
          <w:spacing w:val="-3"/>
          <w:sz w:val="20"/>
          <w:lang w:val="fr-FR"/>
        </w:rPr>
        <w:t xml:space="preserve">acheteur, </w:t>
      </w:r>
      <w:r w:rsidRPr="008D51A3">
        <w:rPr>
          <w:rFonts w:ascii="Arial" w:hAnsi="Arial" w:cs="Arial"/>
          <w:color w:val="463738"/>
          <w:sz w:val="20"/>
          <w:lang w:val="fr-FR"/>
        </w:rPr>
        <w:t>telles que définies ci-dessus, affectées du</w:t>
      </w:r>
      <w:r w:rsidRPr="008D51A3">
        <w:rPr>
          <w:rFonts w:ascii="Arial" w:hAnsi="Arial" w:cs="Arial"/>
          <w:color w:val="463738"/>
          <w:spacing w:val="4"/>
          <w:sz w:val="20"/>
          <w:lang w:val="fr-FR"/>
        </w:rPr>
        <w:t xml:space="preserve"> </w:t>
      </w:r>
      <w:r w:rsidRPr="008D51A3">
        <w:rPr>
          <w:rFonts w:ascii="Arial" w:hAnsi="Arial" w:cs="Arial"/>
          <w:color w:val="463738"/>
          <w:sz w:val="20"/>
          <w:lang w:val="fr-FR"/>
        </w:rPr>
        <w:t>rapport</w:t>
      </w:r>
    </w:p>
    <w:p w14:paraId="14887E12" w14:textId="77777777" w:rsidR="007233D3" w:rsidRDefault="00AA6FC3" w:rsidP="008D51A3">
      <w:pPr>
        <w:tabs>
          <w:tab w:val="left" w:pos="0"/>
        </w:tabs>
        <w:suppressAutoHyphens/>
        <w:adjustRightInd w:val="0"/>
        <w:spacing w:before="283" w:line="288" w:lineRule="auto"/>
        <w:ind w:right="82"/>
        <w:jc w:val="center"/>
        <w:textAlignment w:val="center"/>
        <w:rPr>
          <w:rFonts w:ascii="Arial" w:hAnsi="Arial" w:cs="Arial"/>
          <w:b/>
          <w:color w:val="463738"/>
          <w:sz w:val="18"/>
          <w:szCs w:val="18"/>
          <w:lang w:val="fr-FR"/>
        </w:rPr>
      </w:pPr>
      <w:r w:rsidRPr="007233D3">
        <w:rPr>
          <w:rFonts w:ascii="Arial" w:hAnsi="Arial" w:cs="Arial"/>
          <w:b/>
          <w:color w:val="463738"/>
          <w:sz w:val="18"/>
          <w:szCs w:val="18"/>
          <w:lang w:val="fr-FR"/>
        </w:rPr>
        <w:t>Montant total des indemnités – Montant total des échéances indemnisées</w:t>
      </w:r>
    </w:p>
    <w:p w14:paraId="56D50486" w14:textId="3E58E4AA" w:rsidR="00AA6FC3" w:rsidRPr="00AD1407" w:rsidRDefault="00441895" w:rsidP="007233D3">
      <w:pPr>
        <w:tabs>
          <w:tab w:val="left" w:pos="0"/>
        </w:tabs>
        <w:suppressAutoHyphens/>
        <w:adjustRightInd w:val="0"/>
        <w:spacing w:before="120" w:line="288" w:lineRule="auto"/>
        <w:ind w:right="79"/>
        <w:jc w:val="center"/>
        <w:textAlignment w:val="center"/>
        <w:rPr>
          <w:rStyle w:val="Helv10itataupe"/>
          <w:rFonts w:ascii="Arial" w:hAnsi="Arial" w:cs="Arial"/>
          <w:b/>
          <w:i w:val="0"/>
          <w:iCs w:val="0"/>
          <w:sz w:val="18"/>
          <w:szCs w:val="18"/>
          <w:lang w:val="fr-FR"/>
        </w:rPr>
      </w:pPr>
      <w:r>
        <w:rPr>
          <w:rFonts w:ascii="Arial" w:hAnsi="Arial" w:cs="Arial"/>
          <w:b/>
          <w:noProof/>
          <w:color w:val="463738"/>
          <w:sz w:val="18"/>
          <w:szCs w:val="18"/>
          <w:lang w:val="fr-FR" w:eastAsia="fr-FR"/>
        </w:rPr>
        <mc:AlternateContent>
          <mc:Choice Requires="wps">
            <w:drawing>
              <wp:anchor distT="0" distB="0" distL="114300" distR="114300" simplePos="0" relativeHeight="251659264" behindDoc="0" locked="0" layoutInCell="1" allowOverlap="1" wp14:anchorId="449CCE6A" wp14:editId="6D2EFAD0">
                <wp:simplePos x="0" y="0"/>
                <wp:positionH relativeFrom="column">
                  <wp:posOffset>1305560</wp:posOffset>
                </wp:positionH>
                <wp:positionV relativeFrom="paragraph">
                  <wp:posOffset>13335</wp:posOffset>
                </wp:positionV>
                <wp:extent cx="3992880" cy="0"/>
                <wp:effectExtent l="1333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2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A6377E" id="AutoShape 3" o:spid="_x0000_s1026" type="#_x0000_t32" style="position:absolute;margin-left:102.8pt;margin-top:1.05pt;width:31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x2Hw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"/>
            </w:pict>
          </mc:Fallback>
        </mc:AlternateContent>
      </w:r>
      <w:r w:rsidR="00AA6FC3" w:rsidRPr="00AD1407">
        <w:rPr>
          <w:rFonts w:ascii="Arial" w:hAnsi="Arial" w:cs="Arial"/>
          <w:b/>
          <w:color w:val="463738"/>
          <w:sz w:val="18"/>
          <w:szCs w:val="18"/>
          <w:lang w:val="fr-FR"/>
        </w:rPr>
        <w:t>Montant total des échéances indemnisées</w:t>
      </w:r>
    </w:p>
    <w:p w14:paraId="451B65AB" w14:textId="77777777" w:rsidR="00AC693F" w:rsidRDefault="00AC693F" w:rsidP="008D51A3">
      <w:pPr>
        <w:pStyle w:val="BodyText"/>
        <w:spacing w:before="1"/>
        <w:ind w:right="82"/>
        <w:rPr>
          <w:rFonts w:ascii="Folio"/>
          <w:sz w:val="25"/>
          <w:lang w:val="fr-FR"/>
        </w:rPr>
      </w:pPr>
    </w:p>
    <w:p w14:paraId="53021A00" w14:textId="77777777" w:rsidR="007233D3" w:rsidRPr="007233D3" w:rsidRDefault="007233D3" w:rsidP="008D51A3">
      <w:pPr>
        <w:pStyle w:val="BodyText"/>
        <w:spacing w:before="1"/>
        <w:ind w:right="82"/>
        <w:rPr>
          <w:rFonts w:ascii="Folio"/>
          <w:sz w:val="25"/>
          <w:lang w:val="fr-FR"/>
        </w:rPr>
      </w:pPr>
    </w:p>
    <w:p w14:paraId="054BF002" w14:textId="133781C0" w:rsidR="00AC693F" w:rsidRPr="008555DB" w:rsidRDefault="00AA6FC3" w:rsidP="008555DB">
      <w:pPr>
        <w:pStyle w:val="Titre21"/>
        <w:numPr>
          <w:ilvl w:val="0"/>
          <w:numId w:val="2"/>
        </w:numPr>
        <w:ind w:left="284" w:right="82" w:hanging="284"/>
        <w:rPr>
          <w:rFonts w:ascii="Arial" w:hAnsi="Arial" w:cs="Arial"/>
          <w:sz w:val="20"/>
          <w:szCs w:val="20"/>
          <w:lang w:val="fr-FR"/>
        </w:rPr>
      </w:pPr>
      <w:r w:rsidRPr="008D51A3">
        <w:rPr>
          <w:rFonts w:ascii="Arial" w:hAnsi="Arial" w:cs="Arial"/>
          <w:color w:val="463738"/>
          <w:sz w:val="20"/>
          <w:szCs w:val="20"/>
          <w:lang w:val="fr-FR"/>
        </w:rPr>
        <w:t>E</w:t>
      </w:r>
      <w:r w:rsidR="008555DB">
        <w:rPr>
          <w:rFonts w:ascii="Arial" w:hAnsi="Arial" w:cs="Arial"/>
          <w:color w:val="463738"/>
          <w:sz w:val="20"/>
          <w:szCs w:val="20"/>
          <w:lang w:val="fr-FR"/>
        </w:rPr>
        <w:t xml:space="preserve">n ce qui concerne la part étrangère (hors part </w:t>
      </w:r>
      <w:proofErr w:type="spellStart"/>
      <w:r w:rsidR="008555DB">
        <w:rPr>
          <w:rFonts w:ascii="Arial" w:hAnsi="Arial" w:cs="Arial"/>
          <w:color w:val="463738"/>
          <w:sz w:val="20"/>
          <w:szCs w:val="20"/>
          <w:lang w:val="fr-FR"/>
        </w:rPr>
        <w:t>coassurée</w:t>
      </w:r>
      <w:proofErr w:type="spellEnd"/>
      <w:r w:rsidR="008555DB">
        <w:rPr>
          <w:rFonts w:ascii="Arial" w:hAnsi="Arial" w:cs="Arial"/>
          <w:color w:val="463738"/>
          <w:sz w:val="20"/>
          <w:szCs w:val="20"/>
          <w:lang w:val="fr-FR"/>
        </w:rPr>
        <w:t xml:space="preserve"> le cas échéant) </w:t>
      </w:r>
    </w:p>
    <w:p w14:paraId="4D433526" w14:textId="35D95029" w:rsidR="00AC693F" w:rsidRPr="007233D3" w:rsidRDefault="008555DB" w:rsidP="008D51A3">
      <w:pPr>
        <w:pStyle w:val="BodyText"/>
        <w:ind w:left="110" w:right="82"/>
        <w:jc w:val="both"/>
        <w:rPr>
          <w:rFonts w:ascii="Arial" w:hAnsi="Arial" w:cs="Arial"/>
          <w:lang w:val="fr-FR"/>
        </w:rPr>
      </w:pPr>
      <w:r>
        <w:rPr>
          <w:rFonts w:ascii="Arial" w:hAnsi="Arial" w:cs="Arial"/>
          <w:color w:val="463738"/>
          <w:lang w:val="fr-FR"/>
        </w:rPr>
        <w:br/>
      </w:r>
      <w:r w:rsidR="00AA6FC3" w:rsidRPr="007233D3">
        <w:rPr>
          <w:rFonts w:ascii="Arial" w:hAnsi="Arial" w:cs="Arial"/>
          <w:color w:val="463738"/>
          <w:lang w:val="fr-FR"/>
        </w:rPr>
        <w:t>Nous sommes informés des limitations de la garantie et éventuellement du financement sur la part du prêt qui correspond</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au</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montant</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de</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la</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part</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étrangère</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incluse</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éventuellement</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dans</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notre</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contrat,</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telles</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que</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ces</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limitations</w:t>
      </w:r>
      <w:r w:rsidR="00AA6FC3" w:rsidRPr="007233D3">
        <w:rPr>
          <w:rFonts w:ascii="Arial" w:hAnsi="Arial" w:cs="Arial"/>
          <w:color w:val="463738"/>
          <w:spacing w:val="-10"/>
          <w:lang w:val="fr-FR"/>
        </w:rPr>
        <w:t xml:space="preserve"> </w:t>
      </w:r>
      <w:r w:rsidR="00AA6FC3" w:rsidRPr="007233D3">
        <w:rPr>
          <w:rFonts w:ascii="Arial" w:hAnsi="Arial" w:cs="Arial"/>
          <w:color w:val="463738"/>
          <w:lang w:val="fr-FR"/>
        </w:rPr>
        <w:t>ont été définies dans la promesse de garantie relative à cette</w:t>
      </w:r>
      <w:r w:rsidR="00AA6FC3" w:rsidRPr="007233D3">
        <w:rPr>
          <w:rFonts w:ascii="Arial" w:hAnsi="Arial" w:cs="Arial"/>
          <w:color w:val="463738"/>
          <w:spacing w:val="-8"/>
          <w:lang w:val="fr-FR"/>
        </w:rPr>
        <w:t xml:space="preserve"> </w:t>
      </w:r>
      <w:r w:rsidR="00AA6FC3" w:rsidRPr="007233D3">
        <w:rPr>
          <w:rFonts w:ascii="Arial" w:hAnsi="Arial" w:cs="Arial"/>
          <w:color w:val="463738"/>
          <w:lang w:val="fr-FR"/>
        </w:rPr>
        <w:t>opération.</w:t>
      </w:r>
    </w:p>
    <w:p w14:paraId="265AC407" w14:textId="77777777" w:rsidR="00AC693F" w:rsidRPr="007233D3" w:rsidRDefault="00AC693F" w:rsidP="008D51A3">
      <w:pPr>
        <w:pStyle w:val="BodyText"/>
        <w:spacing w:before="10"/>
        <w:ind w:right="82"/>
        <w:rPr>
          <w:rFonts w:ascii="Arial" w:hAnsi="Arial" w:cs="Arial"/>
          <w:sz w:val="23"/>
          <w:lang w:val="fr-FR"/>
        </w:rPr>
      </w:pPr>
    </w:p>
    <w:p w14:paraId="031F167D" w14:textId="77777777" w:rsidR="00AC693F" w:rsidRPr="007233D3" w:rsidRDefault="00AA6FC3" w:rsidP="008D51A3">
      <w:pPr>
        <w:pStyle w:val="BodyText"/>
        <w:ind w:left="110" w:right="82"/>
        <w:jc w:val="both"/>
        <w:rPr>
          <w:rFonts w:ascii="Arial" w:hAnsi="Arial" w:cs="Arial"/>
          <w:lang w:val="fr-FR"/>
        </w:rPr>
      </w:pPr>
      <w:r w:rsidRPr="007233D3">
        <w:rPr>
          <w:rFonts w:ascii="Arial" w:hAnsi="Arial" w:cs="Arial"/>
          <w:color w:val="463738"/>
          <w:lang w:val="fr-FR"/>
        </w:rPr>
        <w:t>Ces limitations s’expriment, le cas échéant, sous la forme d’un coefficient réducteur fixé dans l’accord de garantie</w:t>
      </w:r>
    </w:p>
    <w:p w14:paraId="5AAE79FF" w14:textId="77777777" w:rsidR="00AC693F" w:rsidRPr="007233D3" w:rsidRDefault="00AA6FC3" w:rsidP="008D51A3">
      <w:pPr>
        <w:pStyle w:val="BodyText"/>
        <w:spacing w:before="1"/>
        <w:ind w:left="110" w:right="82"/>
        <w:jc w:val="both"/>
        <w:rPr>
          <w:rFonts w:ascii="Arial" w:hAnsi="Arial" w:cs="Arial"/>
          <w:lang w:val="fr-FR"/>
        </w:rPr>
      </w:pPr>
      <w:proofErr w:type="gramStart"/>
      <w:r w:rsidRPr="007233D3">
        <w:rPr>
          <w:rFonts w:ascii="Arial" w:hAnsi="Arial" w:cs="Arial"/>
          <w:color w:val="463738"/>
          <w:lang w:val="fr-FR"/>
        </w:rPr>
        <w:t>qui</w:t>
      </w:r>
      <w:proofErr w:type="gramEnd"/>
      <w:r w:rsidRPr="007233D3">
        <w:rPr>
          <w:rFonts w:ascii="Arial" w:hAnsi="Arial" w:cs="Arial"/>
          <w:color w:val="463738"/>
          <w:lang w:val="fr-FR"/>
        </w:rPr>
        <w:t xml:space="preserve"> sera délivré aux banques prêteuses.</w:t>
      </w:r>
    </w:p>
    <w:p w14:paraId="728B1B81" w14:textId="77777777" w:rsidR="00AC693F" w:rsidRPr="007233D3" w:rsidRDefault="00AC693F" w:rsidP="008D51A3">
      <w:pPr>
        <w:pStyle w:val="BodyText"/>
        <w:spacing w:before="10"/>
        <w:ind w:right="82"/>
        <w:rPr>
          <w:rFonts w:ascii="Arial" w:hAnsi="Arial" w:cs="Arial"/>
          <w:sz w:val="23"/>
          <w:lang w:val="fr-FR"/>
        </w:rPr>
      </w:pPr>
    </w:p>
    <w:p w14:paraId="5DAB1BF9" w14:textId="77777777" w:rsidR="00AC693F" w:rsidRPr="007233D3" w:rsidRDefault="00AA6FC3" w:rsidP="008D51A3">
      <w:pPr>
        <w:pStyle w:val="BodyText"/>
        <w:ind w:left="110" w:right="82"/>
        <w:jc w:val="both"/>
        <w:rPr>
          <w:rFonts w:ascii="Arial" w:hAnsi="Arial" w:cs="Arial"/>
          <w:lang w:val="fr-FR"/>
        </w:rPr>
      </w:pPr>
      <w:r w:rsidRPr="007233D3">
        <w:rPr>
          <w:rFonts w:ascii="Arial" w:hAnsi="Arial" w:cs="Arial"/>
          <w:color w:val="463738"/>
          <w:lang w:val="fr-FR"/>
        </w:rPr>
        <w:t>Nous savons également que, pour leur part propre de risques dans l’ouverture de crédit précitée, les banques entendent nous imposer les mêmes sujétions.</w:t>
      </w:r>
    </w:p>
    <w:p w14:paraId="085CFFE5" w14:textId="77777777" w:rsidR="00AC693F" w:rsidRPr="007233D3" w:rsidRDefault="00AC693F" w:rsidP="008D51A3">
      <w:pPr>
        <w:pStyle w:val="BodyText"/>
        <w:spacing w:before="10"/>
        <w:ind w:right="82"/>
        <w:rPr>
          <w:rFonts w:ascii="Arial" w:hAnsi="Arial" w:cs="Arial"/>
          <w:sz w:val="23"/>
          <w:lang w:val="fr-FR"/>
        </w:rPr>
      </w:pPr>
    </w:p>
    <w:p w14:paraId="72D19EE6" w14:textId="0C0A83C0" w:rsidR="00AC693F" w:rsidRPr="007233D3" w:rsidRDefault="00AA6FC3" w:rsidP="008D51A3">
      <w:pPr>
        <w:pStyle w:val="BodyText"/>
        <w:ind w:left="110" w:right="82"/>
        <w:jc w:val="both"/>
        <w:rPr>
          <w:rFonts w:ascii="Arial" w:hAnsi="Arial" w:cs="Arial"/>
          <w:lang w:val="fr-FR"/>
        </w:rPr>
      </w:pPr>
      <w:r w:rsidRPr="007233D3">
        <w:rPr>
          <w:rFonts w:ascii="Arial" w:hAnsi="Arial" w:cs="Arial"/>
          <w:color w:val="463738"/>
          <w:lang w:val="fr-FR"/>
        </w:rPr>
        <w:t>Nous</w:t>
      </w:r>
      <w:r w:rsidRPr="007233D3">
        <w:rPr>
          <w:rFonts w:ascii="Arial" w:hAnsi="Arial" w:cs="Arial"/>
          <w:color w:val="463738"/>
          <w:spacing w:val="-15"/>
          <w:lang w:val="fr-FR"/>
        </w:rPr>
        <w:t xml:space="preserve"> </w:t>
      </w:r>
      <w:r w:rsidRPr="007233D3">
        <w:rPr>
          <w:rFonts w:ascii="Arial" w:hAnsi="Arial" w:cs="Arial"/>
          <w:color w:val="463738"/>
          <w:lang w:val="fr-FR"/>
        </w:rPr>
        <w:t>savons</w:t>
      </w:r>
      <w:r w:rsidRPr="007233D3">
        <w:rPr>
          <w:rFonts w:ascii="Arial" w:hAnsi="Arial" w:cs="Arial"/>
          <w:color w:val="463738"/>
          <w:spacing w:val="-15"/>
          <w:lang w:val="fr-FR"/>
        </w:rPr>
        <w:t xml:space="preserve"> </w:t>
      </w:r>
      <w:r w:rsidRPr="007233D3">
        <w:rPr>
          <w:rFonts w:ascii="Arial" w:hAnsi="Arial" w:cs="Arial"/>
          <w:color w:val="463738"/>
          <w:lang w:val="fr-FR"/>
        </w:rPr>
        <w:t>enfin</w:t>
      </w:r>
      <w:r w:rsidRPr="007233D3">
        <w:rPr>
          <w:rFonts w:ascii="Arial" w:hAnsi="Arial" w:cs="Arial"/>
          <w:color w:val="463738"/>
          <w:spacing w:val="-15"/>
          <w:lang w:val="fr-FR"/>
        </w:rPr>
        <w:t xml:space="preserve"> </w:t>
      </w:r>
      <w:r w:rsidRPr="007233D3">
        <w:rPr>
          <w:rFonts w:ascii="Arial" w:hAnsi="Arial" w:cs="Arial"/>
          <w:color w:val="463738"/>
          <w:lang w:val="fr-FR"/>
        </w:rPr>
        <w:t>que,</w:t>
      </w:r>
      <w:r w:rsidRPr="007233D3">
        <w:rPr>
          <w:rFonts w:ascii="Arial" w:hAnsi="Arial" w:cs="Arial"/>
          <w:color w:val="463738"/>
          <w:spacing w:val="-15"/>
          <w:lang w:val="fr-FR"/>
        </w:rPr>
        <w:t xml:space="preserve"> </w:t>
      </w:r>
      <w:r w:rsidRPr="007233D3">
        <w:rPr>
          <w:rFonts w:ascii="Arial" w:hAnsi="Arial" w:cs="Arial"/>
          <w:color w:val="463738"/>
          <w:lang w:val="fr-FR"/>
        </w:rPr>
        <w:t>pour</w:t>
      </w:r>
      <w:r w:rsidRPr="007233D3">
        <w:rPr>
          <w:rFonts w:ascii="Arial" w:hAnsi="Arial" w:cs="Arial"/>
          <w:color w:val="463738"/>
          <w:spacing w:val="-15"/>
          <w:lang w:val="fr-FR"/>
        </w:rPr>
        <w:t xml:space="preserve"> </w:t>
      </w:r>
      <w:r w:rsidRPr="007233D3">
        <w:rPr>
          <w:rFonts w:ascii="Arial" w:hAnsi="Arial" w:cs="Arial"/>
          <w:color w:val="463738"/>
          <w:lang w:val="fr-FR"/>
        </w:rPr>
        <w:t>être</w:t>
      </w:r>
      <w:r w:rsidRPr="007233D3">
        <w:rPr>
          <w:rFonts w:ascii="Arial" w:hAnsi="Arial" w:cs="Arial"/>
          <w:color w:val="463738"/>
          <w:spacing w:val="-15"/>
          <w:lang w:val="fr-FR"/>
        </w:rPr>
        <w:t xml:space="preserve"> </w:t>
      </w:r>
      <w:r w:rsidRPr="007233D3">
        <w:rPr>
          <w:rFonts w:ascii="Arial" w:hAnsi="Arial" w:cs="Arial"/>
          <w:color w:val="463738"/>
          <w:lang w:val="fr-FR"/>
        </w:rPr>
        <w:t>garanties</w:t>
      </w:r>
      <w:r w:rsidRPr="007233D3">
        <w:rPr>
          <w:rFonts w:ascii="Arial" w:hAnsi="Arial" w:cs="Arial"/>
          <w:color w:val="463738"/>
          <w:spacing w:val="-15"/>
          <w:lang w:val="fr-FR"/>
        </w:rPr>
        <w:t xml:space="preserve"> </w:t>
      </w:r>
      <w:r w:rsidRPr="007233D3">
        <w:rPr>
          <w:rFonts w:ascii="Arial" w:hAnsi="Arial" w:cs="Arial"/>
          <w:color w:val="463738"/>
          <w:lang w:val="fr-FR"/>
        </w:rPr>
        <w:t>et</w:t>
      </w:r>
      <w:r w:rsidRPr="007233D3">
        <w:rPr>
          <w:rFonts w:ascii="Arial" w:hAnsi="Arial" w:cs="Arial"/>
          <w:color w:val="463738"/>
          <w:spacing w:val="-15"/>
          <w:lang w:val="fr-FR"/>
        </w:rPr>
        <w:t xml:space="preserve"> </w:t>
      </w:r>
      <w:r w:rsidRPr="007233D3">
        <w:rPr>
          <w:rFonts w:ascii="Arial" w:hAnsi="Arial" w:cs="Arial"/>
          <w:color w:val="463738"/>
          <w:lang w:val="fr-FR"/>
        </w:rPr>
        <w:t>éventuellement</w:t>
      </w:r>
      <w:r w:rsidRPr="007233D3">
        <w:rPr>
          <w:rFonts w:ascii="Arial" w:hAnsi="Arial" w:cs="Arial"/>
          <w:color w:val="463738"/>
          <w:spacing w:val="-15"/>
          <w:lang w:val="fr-FR"/>
        </w:rPr>
        <w:t xml:space="preserve"> </w:t>
      </w:r>
      <w:r w:rsidRPr="007233D3">
        <w:rPr>
          <w:rFonts w:ascii="Arial" w:hAnsi="Arial" w:cs="Arial"/>
          <w:color w:val="463738"/>
          <w:lang w:val="fr-FR"/>
        </w:rPr>
        <w:t>financées</w:t>
      </w:r>
      <w:r w:rsidRPr="007233D3">
        <w:rPr>
          <w:rFonts w:ascii="Arial" w:hAnsi="Arial" w:cs="Arial"/>
          <w:color w:val="463738"/>
          <w:spacing w:val="-15"/>
          <w:lang w:val="fr-FR"/>
        </w:rPr>
        <w:t xml:space="preserve"> </w:t>
      </w:r>
      <w:r w:rsidRPr="007233D3">
        <w:rPr>
          <w:rFonts w:ascii="Arial" w:hAnsi="Arial" w:cs="Arial"/>
          <w:color w:val="463738"/>
          <w:lang w:val="fr-FR"/>
        </w:rPr>
        <w:t>en</w:t>
      </w:r>
      <w:r w:rsidRPr="007233D3">
        <w:rPr>
          <w:rFonts w:ascii="Arial" w:hAnsi="Arial" w:cs="Arial"/>
          <w:color w:val="463738"/>
          <w:spacing w:val="-15"/>
          <w:lang w:val="fr-FR"/>
        </w:rPr>
        <w:t xml:space="preserve"> </w:t>
      </w:r>
      <w:r w:rsidRPr="007233D3">
        <w:rPr>
          <w:rFonts w:ascii="Arial" w:hAnsi="Arial" w:cs="Arial"/>
          <w:color w:val="463738"/>
          <w:lang w:val="fr-FR"/>
        </w:rPr>
        <w:t>application</w:t>
      </w:r>
      <w:r w:rsidRPr="007233D3">
        <w:rPr>
          <w:rFonts w:ascii="Arial" w:hAnsi="Arial" w:cs="Arial"/>
          <w:color w:val="463738"/>
          <w:spacing w:val="-15"/>
          <w:lang w:val="fr-FR"/>
        </w:rPr>
        <w:t xml:space="preserve"> </w:t>
      </w:r>
      <w:r w:rsidRPr="007233D3">
        <w:rPr>
          <w:rFonts w:ascii="Arial" w:hAnsi="Arial" w:cs="Arial"/>
          <w:color w:val="463738"/>
          <w:lang w:val="fr-FR"/>
        </w:rPr>
        <w:t>des</w:t>
      </w:r>
      <w:r w:rsidRPr="007233D3">
        <w:rPr>
          <w:rFonts w:ascii="Arial" w:hAnsi="Arial" w:cs="Arial"/>
          <w:color w:val="463738"/>
          <w:spacing w:val="-15"/>
          <w:lang w:val="fr-FR"/>
        </w:rPr>
        <w:t xml:space="preserve"> </w:t>
      </w:r>
      <w:r w:rsidRPr="007233D3">
        <w:rPr>
          <w:rFonts w:ascii="Arial" w:hAnsi="Arial" w:cs="Arial"/>
          <w:color w:val="463738"/>
          <w:lang w:val="fr-FR"/>
        </w:rPr>
        <w:t>directives</w:t>
      </w:r>
      <w:r w:rsidRPr="007233D3">
        <w:rPr>
          <w:rFonts w:ascii="Arial" w:hAnsi="Arial" w:cs="Arial"/>
          <w:color w:val="463738"/>
          <w:spacing w:val="-15"/>
          <w:lang w:val="fr-FR"/>
        </w:rPr>
        <w:t xml:space="preserve"> </w:t>
      </w:r>
      <w:r w:rsidRPr="007233D3">
        <w:rPr>
          <w:rFonts w:ascii="Arial" w:hAnsi="Arial" w:cs="Arial"/>
          <w:color w:val="463738"/>
          <w:lang w:val="fr-FR"/>
        </w:rPr>
        <w:t>administratives et bancaires susvisées, les fournitures et prestations étrangères ou lo</w:t>
      </w:r>
      <w:r w:rsidR="00441895">
        <w:rPr>
          <w:rFonts w:ascii="Arial" w:hAnsi="Arial" w:cs="Arial"/>
          <w:color w:val="463738"/>
          <w:lang w:val="fr-FR"/>
        </w:rPr>
        <w:t>cales doivent être placées sous</w:t>
      </w:r>
      <w:r w:rsidR="00441895">
        <w:rPr>
          <w:rFonts w:ascii="Arial" w:hAnsi="Arial" w:cs="Arial"/>
          <w:color w:val="463738"/>
          <w:lang w:val="fr-FR"/>
        </w:rPr>
        <w:br/>
      </w:r>
      <w:r w:rsidRPr="007233D3">
        <w:rPr>
          <w:rFonts w:ascii="Arial" w:hAnsi="Arial" w:cs="Arial"/>
          <w:color w:val="463738"/>
          <w:lang w:val="fr-FR"/>
        </w:rPr>
        <w:t>notre</w:t>
      </w:r>
      <w:r w:rsidRPr="007233D3">
        <w:rPr>
          <w:rFonts w:ascii="Arial" w:hAnsi="Arial" w:cs="Arial"/>
          <w:color w:val="463738"/>
          <w:spacing w:val="55"/>
          <w:lang w:val="fr-FR"/>
        </w:rPr>
        <w:t xml:space="preserve"> </w:t>
      </w:r>
      <w:r w:rsidRPr="007233D3">
        <w:rPr>
          <w:rFonts w:ascii="Arial" w:hAnsi="Arial" w:cs="Arial"/>
          <w:color w:val="463738"/>
          <w:lang w:val="fr-FR"/>
        </w:rPr>
        <w:t>responsabilité.</w:t>
      </w:r>
    </w:p>
    <w:p w14:paraId="6EC9CBEC" w14:textId="77777777" w:rsidR="00AC693F" w:rsidRPr="007233D3" w:rsidRDefault="00AC693F" w:rsidP="008D51A3">
      <w:pPr>
        <w:pStyle w:val="BodyText"/>
        <w:spacing w:before="10"/>
        <w:ind w:right="82"/>
        <w:rPr>
          <w:rFonts w:ascii="Arial" w:hAnsi="Arial" w:cs="Arial"/>
          <w:sz w:val="23"/>
          <w:lang w:val="fr-FR"/>
        </w:rPr>
      </w:pPr>
    </w:p>
    <w:p w14:paraId="4EA10C01" w14:textId="77777777" w:rsidR="00AC693F" w:rsidRPr="007233D3" w:rsidRDefault="00AA6FC3" w:rsidP="008D51A3">
      <w:pPr>
        <w:pStyle w:val="BodyText"/>
        <w:ind w:left="110" w:right="82"/>
        <w:jc w:val="both"/>
        <w:rPr>
          <w:rFonts w:ascii="Arial" w:hAnsi="Arial" w:cs="Arial"/>
          <w:lang w:val="fr-FR"/>
        </w:rPr>
      </w:pPr>
      <w:r w:rsidRPr="007233D3">
        <w:rPr>
          <w:rFonts w:ascii="Arial" w:hAnsi="Arial" w:cs="Arial"/>
          <w:color w:val="463738"/>
          <w:lang w:val="fr-FR"/>
        </w:rPr>
        <w:t>Nous avons établi en annexe à la présente lettre une décomposition du montant de notre contrat et de la part étrangère de celui-ci en fonction des éléments connus ou prévisibles à ce jour.</w:t>
      </w:r>
    </w:p>
    <w:p w14:paraId="1356522A" w14:textId="77777777" w:rsidR="00AC693F" w:rsidRPr="007233D3" w:rsidRDefault="00AC693F" w:rsidP="008D51A3">
      <w:pPr>
        <w:pStyle w:val="BodyText"/>
        <w:spacing w:before="10"/>
        <w:ind w:right="82"/>
        <w:rPr>
          <w:rFonts w:ascii="Arial" w:hAnsi="Arial" w:cs="Arial"/>
          <w:sz w:val="23"/>
          <w:lang w:val="fr-FR"/>
        </w:rPr>
      </w:pPr>
    </w:p>
    <w:p w14:paraId="719AD9E4" w14:textId="77777777" w:rsidR="00AC693F" w:rsidRPr="007233D3" w:rsidRDefault="00AA6FC3" w:rsidP="008D51A3">
      <w:pPr>
        <w:pStyle w:val="BodyText"/>
        <w:ind w:left="110" w:right="82"/>
        <w:jc w:val="both"/>
        <w:rPr>
          <w:rFonts w:ascii="Arial" w:hAnsi="Arial" w:cs="Arial"/>
          <w:lang w:val="fr-FR"/>
        </w:rPr>
      </w:pPr>
      <w:r w:rsidRPr="007233D3">
        <w:rPr>
          <w:rFonts w:ascii="Arial" w:hAnsi="Arial" w:cs="Arial"/>
          <w:color w:val="463738"/>
          <w:lang w:val="fr-FR"/>
        </w:rPr>
        <w:t>En cas de modification d’un des éléments mentionnés sur ce document - pour toute autre raison qu’une variation des taux de change - nous nous engageons à vous en faire part immédiatement en vous adressant à cet effet une nouvelle annexe annulant et remplaçant la précédente.</w:t>
      </w:r>
    </w:p>
    <w:p w14:paraId="5CA5E85A" w14:textId="77777777" w:rsidR="00AC693F" w:rsidRPr="007233D3" w:rsidRDefault="00AC693F" w:rsidP="008D51A3">
      <w:pPr>
        <w:pStyle w:val="BodyText"/>
        <w:spacing w:before="10"/>
        <w:ind w:right="82"/>
        <w:rPr>
          <w:rFonts w:ascii="Arial" w:hAnsi="Arial" w:cs="Arial"/>
          <w:sz w:val="23"/>
          <w:lang w:val="fr-FR"/>
        </w:rPr>
      </w:pPr>
    </w:p>
    <w:p w14:paraId="63CFAD85" w14:textId="1692A18B" w:rsidR="00AC693F" w:rsidRPr="007233D3" w:rsidRDefault="00AA6FC3" w:rsidP="008D51A3">
      <w:pPr>
        <w:pStyle w:val="BodyText"/>
        <w:ind w:left="110" w:right="82"/>
        <w:jc w:val="both"/>
        <w:rPr>
          <w:rFonts w:ascii="Arial" w:hAnsi="Arial" w:cs="Arial"/>
          <w:lang w:val="fr-FR"/>
        </w:rPr>
      </w:pPr>
      <w:r w:rsidRPr="007233D3">
        <w:rPr>
          <w:rFonts w:ascii="Arial" w:hAnsi="Arial" w:cs="Arial"/>
          <w:color w:val="463738"/>
          <w:lang w:val="fr-FR"/>
        </w:rPr>
        <w:t>Afin</w:t>
      </w:r>
      <w:r w:rsidRPr="007233D3">
        <w:rPr>
          <w:rFonts w:ascii="Arial" w:hAnsi="Arial" w:cs="Arial"/>
          <w:color w:val="463738"/>
          <w:spacing w:val="-11"/>
          <w:lang w:val="fr-FR"/>
        </w:rPr>
        <w:t xml:space="preserve"> </w:t>
      </w:r>
      <w:r w:rsidRPr="007233D3">
        <w:rPr>
          <w:rFonts w:ascii="Arial" w:hAnsi="Arial" w:cs="Arial"/>
          <w:color w:val="463738"/>
          <w:lang w:val="fr-FR"/>
        </w:rPr>
        <w:t>de</w:t>
      </w:r>
      <w:r w:rsidRPr="007233D3">
        <w:rPr>
          <w:rFonts w:ascii="Arial" w:hAnsi="Arial" w:cs="Arial"/>
          <w:color w:val="463738"/>
          <w:spacing w:val="-11"/>
          <w:lang w:val="fr-FR"/>
        </w:rPr>
        <w:t xml:space="preserve"> </w:t>
      </w:r>
      <w:r w:rsidRPr="007233D3">
        <w:rPr>
          <w:rFonts w:ascii="Arial" w:hAnsi="Arial" w:cs="Arial"/>
          <w:color w:val="463738"/>
          <w:lang w:val="fr-FR"/>
        </w:rPr>
        <w:t>vous</w:t>
      </w:r>
      <w:r w:rsidRPr="007233D3">
        <w:rPr>
          <w:rFonts w:ascii="Arial" w:hAnsi="Arial" w:cs="Arial"/>
          <w:color w:val="463738"/>
          <w:spacing w:val="-11"/>
          <w:lang w:val="fr-FR"/>
        </w:rPr>
        <w:t xml:space="preserve"> </w:t>
      </w:r>
      <w:r w:rsidRPr="007233D3">
        <w:rPr>
          <w:rFonts w:ascii="Arial" w:hAnsi="Arial" w:cs="Arial"/>
          <w:color w:val="463738"/>
          <w:lang w:val="fr-FR"/>
        </w:rPr>
        <w:t>permettre</w:t>
      </w:r>
      <w:r w:rsidRPr="007233D3">
        <w:rPr>
          <w:rFonts w:ascii="Arial" w:hAnsi="Arial" w:cs="Arial"/>
          <w:color w:val="463738"/>
          <w:spacing w:val="-11"/>
          <w:lang w:val="fr-FR"/>
        </w:rPr>
        <w:t xml:space="preserve"> </w:t>
      </w:r>
      <w:r w:rsidRPr="007233D3">
        <w:rPr>
          <w:rFonts w:ascii="Arial" w:hAnsi="Arial" w:cs="Arial"/>
          <w:color w:val="463738"/>
          <w:lang w:val="fr-FR"/>
        </w:rPr>
        <w:t>d’exercer</w:t>
      </w:r>
      <w:r w:rsidRPr="007233D3">
        <w:rPr>
          <w:rFonts w:ascii="Arial" w:hAnsi="Arial" w:cs="Arial"/>
          <w:color w:val="463738"/>
          <w:spacing w:val="-11"/>
          <w:lang w:val="fr-FR"/>
        </w:rPr>
        <w:t xml:space="preserve"> </w:t>
      </w:r>
      <w:r w:rsidRPr="007233D3">
        <w:rPr>
          <w:rFonts w:ascii="Arial" w:hAnsi="Arial" w:cs="Arial"/>
          <w:color w:val="463738"/>
          <w:lang w:val="fr-FR"/>
        </w:rPr>
        <w:t>un</w:t>
      </w:r>
      <w:r w:rsidRPr="007233D3">
        <w:rPr>
          <w:rFonts w:ascii="Arial" w:hAnsi="Arial" w:cs="Arial"/>
          <w:color w:val="463738"/>
          <w:spacing w:val="-11"/>
          <w:lang w:val="fr-FR"/>
        </w:rPr>
        <w:t xml:space="preserve"> </w:t>
      </w:r>
      <w:r w:rsidRPr="007233D3">
        <w:rPr>
          <w:rFonts w:ascii="Arial" w:hAnsi="Arial" w:cs="Arial"/>
          <w:color w:val="463738"/>
          <w:lang w:val="fr-FR"/>
        </w:rPr>
        <w:t>contrôle</w:t>
      </w:r>
      <w:r w:rsidRPr="007233D3">
        <w:rPr>
          <w:rFonts w:ascii="Arial" w:hAnsi="Arial" w:cs="Arial"/>
          <w:color w:val="463738"/>
          <w:spacing w:val="-11"/>
          <w:lang w:val="fr-FR"/>
        </w:rPr>
        <w:t xml:space="preserve"> </w:t>
      </w:r>
      <w:r w:rsidRPr="007233D3">
        <w:rPr>
          <w:rFonts w:ascii="Arial" w:hAnsi="Arial" w:cs="Arial"/>
          <w:color w:val="463738"/>
          <w:lang w:val="fr-FR"/>
        </w:rPr>
        <w:t>sur</w:t>
      </w:r>
      <w:r w:rsidRPr="007233D3">
        <w:rPr>
          <w:rFonts w:ascii="Arial" w:hAnsi="Arial" w:cs="Arial"/>
          <w:color w:val="463738"/>
          <w:spacing w:val="-11"/>
          <w:lang w:val="fr-FR"/>
        </w:rPr>
        <w:t xml:space="preserve"> </w:t>
      </w:r>
      <w:r w:rsidRPr="007233D3">
        <w:rPr>
          <w:rFonts w:ascii="Arial" w:hAnsi="Arial" w:cs="Arial"/>
          <w:color w:val="463738"/>
          <w:lang w:val="fr-FR"/>
        </w:rPr>
        <w:t>nos</w:t>
      </w:r>
      <w:r w:rsidRPr="007233D3">
        <w:rPr>
          <w:rFonts w:ascii="Arial" w:hAnsi="Arial" w:cs="Arial"/>
          <w:color w:val="463738"/>
          <w:spacing w:val="-11"/>
          <w:lang w:val="fr-FR"/>
        </w:rPr>
        <w:t xml:space="preserve"> </w:t>
      </w:r>
      <w:r w:rsidRPr="007233D3">
        <w:rPr>
          <w:rFonts w:ascii="Arial" w:hAnsi="Arial" w:cs="Arial"/>
          <w:color w:val="463738"/>
          <w:lang w:val="fr-FR"/>
        </w:rPr>
        <w:t>déclarations,</w:t>
      </w:r>
      <w:r w:rsidRPr="007233D3">
        <w:rPr>
          <w:rFonts w:ascii="Arial" w:hAnsi="Arial" w:cs="Arial"/>
          <w:color w:val="463738"/>
          <w:spacing w:val="-11"/>
          <w:lang w:val="fr-FR"/>
        </w:rPr>
        <w:t xml:space="preserve"> </w:t>
      </w:r>
      <w:r w:rsidRPr="007233D3">
        <w:rPr>
          <w:rFonts w:ascii="Arial" w:hAnsi="Arial" w:cs="Arial"/>
          <w:color w:val="463738"/>
          <w:lang w:val="fr-FR"/>
        </w:rPr>
        <w:t>nous</w:t>
      </w:r>
      <w:r w:rsidRPr="007233D3">
        <w:rPr>
          <w:rFonts w:ascii="Arial" w:hAnsi="Arial" w:cs="Arial"/>
          <w:color w:val="463738"/>
          <w:spacing w:val="-11"/>
          <w:lang w:val="fr-FR"/>
        </w:rPr>
        <w:t xml:space="preserve"> </w:t>
      </w:r>
      <w:r w:rsidRPr="007233D3">
        <w:rPr>
          <w:rFonts w:ascii="Arial" w:hAnsi="Arial" w:cs="Arial"/>
          <w:color w:val="463738"/>
          <w:lang w:val="fr-FR"/>
        </w:rPr>
        <w:t>tenons</w:t>
      </w:r>
      <w:r w:rsidRPr="007233D3">
        <w:rPr>
          <w:rFonts w:ascii="Arial" w:hAnsi="Arial" w:cs="Arial"/>
          <w:color w:val="463738"/>
          <w:spacing w:val="-11"/>
          <w:lang w:val="fr-FR"/>
        </w:rPr>
        <w:t xml:space="preserve"> </w:t>
      </w:r>
      <w:r w:rsidRPr="007233D3">
        <w:rPr>
          <w:rFonts w:ascii="Arial" w:hAnsi="Arial" w:cs="Arial"/>
          <w:color w:val="463738"/>
          <w:lang w:val="fr-FR"/>
        </w:rPr>
        <w:t>à</w:t>
      </w:r>
      <w:r w:rsidRPr="007233D3">
        <w:rPr>
          <w:rFonts w:ascii="Arial" w:hAnsi="Arial" w:cs="Arial"/>
          <w:color w:val="463738"/>
          <w:spacing w:val="-11"/>
          <w:lang w:val="fr-FR"/>
        </w:rPr>
        <w:t xml:space="preserve"> </w:t>
      </w:r>
      <w:r w:rsidRPr="007233D3">
        <w:rPr>
          <w:rFonts w:ascii="Arial" w:hAnsi="Arial" w:cs="Arial"/>
          <w:color w:val="463738"/>
          <w:lang w:val="fr-FR"/>
        </w:rPr>
        <w:t>votre</w:t>
      </w:r>
      <w:r w:rsidRPr="007233D3">
        <w:rPr>
          <w:rFonts w:ascii="Arial" w:hAnsi="Arial" w:cs="Arial"/>
          <w:color w:val="463738"/>
          <w:spacing w:val="-11"/>
          <w:lang w:val="fr-FR"/>
        </w:rPr>
        <w:t xml:space="preserve"> </w:t>
      </w:r>
      <w:r w:rsidRPr="007233D3">
        <w:rPr>
          <w:rFonts w:ascii="Arial" w:hAnsi="Arial" w:cs="Arial"/>
          <w:color w:val="463738"/>
          <w:lang w:val="fr-FR"/>
        </w:rPr>
        <w:t>disposition</w:t>
      </w:r>
      <w:r w:rsidRPr="007233D3">
        <w:rPr>
          <w:rFonts w:ascii="Arial" w:hAnsi="Arial" w:cs="Arial"/>
          <w:color w:val="463738"/>
          <w:spacing w:val="-11"/>
          <w:lang w:val="fr-FR"/>
        </w:rPr>
        <w:t xml:space="preserve"> </w:t>
      </w:r>
      <w:r w:rsidRPr="007233D3">
        <w:rPr>
          <w:rFonts w:ascii="Arial" w:hAnsi="Arial" w:cs="Arial"/>
          <w:color w:val="463738"/>
          <w:lang w:val="fr-FR"/>
        </w:rPr>
        <w:t>jusqu’au</w:t>
      </w:r>
      <w:r w:rsidRPr="007233D3">
        <w:rPr>
          <w:rFonts w:ascii="Arial" w:hAnsi="Arial" w:cs="Arial"/>
          <w:color w:val="463738"/>
          <w:spacing w:val="-11"/>
          <w:lang w:val="fr-FR"/>
        </w:rPr>
        <w:t xml:space="preserve"> </w:t>
      </w:r>
      <w:r w:rsidRPr="007233D3">
        <w:rPr>
          <w:rFonts w:ascii="Arial" w:hAnsi="Arial" w:cs="Arial"/>
          <w:color w:val="463738"/>
          <w:lang w:val="fr-FR"/>
        </w:rPr>
        <w:t>complet amortissement du crédit tous les documents justificatifs, en particulier les documents douaniers, comptables</w:t>
      </w:r>
      <w:r w:rsidR="007233D3">
        <w:rPr>
          <w:rFonts w:ascii="Arial" w:hAnsi="Arial" w:cs="Arial"/>
          <w:color w:val="463738"/>
          <w:lang w:val="fr-FR"/>
        </w:rPr>
        <w:t xml:space="preserve"> </w:t>
      </w:r>
      <w:r w:rsidRPr="007233D3">
        <w:rPr>
          <w:rFonts w:ascii="Arial" w:hAnsi="Arial" w:cs="Arial"/>
          <w:color w:val="463738"/>
          <w:lang w:val="fr-FR"/>
        </w:rPr>
        <w:t>et les documents d’expédition. Nous avons noté que ces documents pouvaien</w:t>
      </w:r>
      <w:r w:rsidR="00441895">
        <w:rPr>
          <w:rFonts w:ascii="Arial" w:hAnsi="Arial" w:cs="Arial"/>
          <w:color w:val="463738"/>
          <w:lang w:val="fr-FR"/>
        </w:rPr>
        <w:t>t être soumis pour vérification</w:t>
      </w:r>
      <w:r w:rsidR="00441895">
        <w:rPr>
          <w:rFonts w:ascii="Arial" w:hAnsi="Arial" w:cs="Arial"/>
          <w:color w:val="463738"/>
          <w:lang w:val="fr-FR"/>
        </w:rPr>
        <w:br/>
      </w:r>
      <w:r w:rsidRPr="007233D3">
        <w:rPr>
          <w:rFonts w:ascii="Arial" w:hAnsi="Arial" w:cs="Arial"/>
          <w:color w:val="463738"/>
          <w:lang w:val="fr-FR"/>
        </w:rPr>
        <w:t>à l’administration des Douanes.</w:t>
      </w:r>
    </w:p>
    <w:p w14:paraId="3140A594" w14:textId="77777777" w:rsidR="00AC693F" w:rsidRPr="007233D3" w:rsidRDefault="00AC693F" w:rsidP="008D51A3">
      <w:pPr>
        <w:pStyle w:val="BodyText"/>
        <w:spacing w:before="10"/>
        <w:ind w:right="82"/>
        <w:rPr>
          <w:rFonts w:ascii="Arial" w:hAnsi="Arial" w:cs="Arial"/>
          <w:sz w:val="23"/>
          <w:lang w:val="fr-FR"/>
        </w:rPr>
      </w:pPr>
    </w:p>
    <w:p w14:paraId="181CE593" w14:textId="77777777" w:rsidR="00AC693F" w:rsidRPr="007233D3" w:rsidRDefault="00AA6FC3" w:rsidP="008D51A3">
      <w:pPr>
        <w:pStyle w:val="BodyText"/>
        <w:ind w:left="110" w:right="82"/>
        <w:jc w:val="both"/>
        <w:rPr>
          <w:rFonts w:ascii="Arial" w:hAnsi="Arial" w:cs="Arial"/>
          <w:lang w:val="fr-FR"/>
        </w:rPr>
      </w:pPr>
      <w:r w:rsidRPr="007233D3">
        <w:rPr>
          <w:rFonts w:ascii="Arial" w:hAnsi="Arial" w:cs="Arial"/>
          <w:color w:val="463738"/>
          <w:lang w:val="fr-FR"/>
        </w:rPr>
        <w:t>Si,</w:t>
      </w:r>
      <w:r w:rsidRPr="007233D3">
        <w:rPr>
          <w:rFonts w:ascii="Arial" w:hAnsi="Arial" w:cs="Arial"/>
          <w:color w:val="463738"/>
          <w:spacing w:val="-13"/>
          <w:lang w:val="fr-FR"/>
        </w:rPr>
        <w:t xml:space="preserve"> </w:t>
      </w:r>
      <w:r w:rsidRPr="007233D3">
        <w:rPr>
          <w:rFonts w:ascii="Arial" w:hAnsi="Arial" w:cs="Arial"/>
          <w:color w:val="463738"/>
          <w:lang w:val="fr-FR"/>
        </w:rPr>
        <w:t>par</w:t>
      </w:r>
      <w:r w:rsidRPr="007233D3">
        <w:rPr>
          <w:rFonts w:ascii="Arial" w:hAnsi="Arial" w:cs="Arial"/>
          <w:color w:val="463738"/>
          <w:spacing w:val="-13"/>
          <w:lang w:val="fr-FR"/>
        </w:rPr>
        <w:t xml:space="preserve"> </w:t>
      </w:r>
      <w:r w:rsidRPr="007233D3">
        <w:rPr>
          <w:rFonts w:ascii="Arial" w:hAnsi="Arial" w:cs="Arial"/>
          <w:color w:val="463738"/>
          <w:lang w:val="fr-FR"/>
        </w:rPr>
        <w:t>rapport</w:t>
      </w:r>
      <w:r w:rsidRPr="007233D3">
        <w:rPr>
          <w:rFonts w:ascii="Arial" w:hAnsi="Arial" w:cs="Arial"/>
          <w:color w:val="463738"/>
          <w:spacing w:val="-13"/>
          <w:lang w:val="fr-FR"/>
        </w:rPr>
        <w:t xml:space="preserve"> </w:t>
      </w:r>
      <w:r w:rsidRPr="007233D3">
        <w:rPr>
          <w:rFonts w:ascii="Arial" w:hAnsi="Arial" w:cs="Arial"/>
          <w:color w:val="463738"/>
          <w:lang w:val="fr-FR"/>
        </w:rPr>
        <w:t>aux</w:t>
      </w:r>
      <w:r w:rsidRPr="007233D3">
        <w:rPr>
          <w:rFonts w:ascii="Arial" w:hAnsi="Arial" w:cs="Arial"/>
          <w:color w:val="463738"/>
          <w:spacing w:val="-13"/>
          <w:lang w:val="fr-FR"/>
        </w:rPr>
        <w:t xml:space="preserve"> </w:t>
      </w:r>
      <w:r w:rsidRPr="007233D3">
        <w:rPr>
          <w:rFonts w:ascii="Arial" w:hAnsi="Arial" w:cs="Arial"/>
          <w:color w:val="463738"/>
          <w:lang w:val="fr-FR"/>
        </w:rPr>
        <w:t>limites</w:t>
      </w:r>
      <w:r w:rsidRPr="007233D3">
        <w:rPr>
          <w:rFonts w:ascii="Arial" w:hAnsi="Arial" w:cs="Arial"/>
          <w:color w:val="463738"/>
          <w:spacing w:val="-13"/>
          <w:lang w:val="fr-FR"/>
        </w:rPr>
        <w:t xml:space="preserve"> </w:t>
      </w:r>
      <w:r w:rsidRPr="007233D3">
        <w:rPr>
          <w:rFonts w:ascii="Arial" w:hAnsi="Arial" w:cs="Arial"/>
          <w:color w:val="463738"/>
          <w:lang w:val="fr-FR"/>
        </w:rPr>
        <w:t>fixées</w:t>
      </w:r>
      <w:r w:rsidRPr="007233D3">
        <w:rPr>
          <w:rFonts w:ascii="Arial" w:hAnsi="Arial" w:cs="Arial"/>
          <w:color w:val="463738"/>
          <w:spacing w:val="-13"/>
          <w:lang w:val="fr-FR"/>
        </w:rPr>
        <w:t xml:space="preserve"> </w:t>
      </w:r>
      <w:r w:rsidRPr="007233D3">
        <w:rPr>
          <w:rFonts w:ascii="Arial" w:hAnsi="Arial" w:cs="Arial"/>
          <w:color w:val="463738"/>
          <w:lang w:val="fr-FR"/>
        </w:rPr>
        <w:t>pour</w:t>
      </w:r>
      <w:r w:rsidRPr="007233D3">
        <w:rPr>
          <w:rFonts w:ascii="Arial" w:hAnsi="Arial" w:cs="Arial"/>
          <w:color w:val="463738"/>
          <w:spacing w:val="-13"/>
          <w:lang w:val="fr-FR"/>
        </w:rPr>
        <w:t xml:space="preserve"> </w:t>
      </w:r>
      <w:r w:rsidRPr="007233D3">
        <w:rPr>
          <w:rFonts w:ascii="Arial" w:hAnsi="Arial" w:cs="Arial"/>
          <w:color w:val="463738"/>
          <w:lang w:val="fr-FR"/>
        </w:rPr>
        <w:t>notre</w:t>
      </w:r>
      <w:r w:rsidRPr="007233D3">
        <w:rPr>
          <w:rFonts w:ascii="Arial" w:hAnsi="Arial" w:cs="Arial"/>
          <w:color w:val="463738"/>
          <w:spacing w:val="-13"/>
          <w:lang w:val="fr-FR"/>
        </w:rPr>
        <w:t xml:space="preserve"> </w:t>
      </w:r>
      <w:r w:rsidRPr="007233D3">
        <w:rPr>
          <w:rFonts w:ascii="Arial" w:hAnsi="Arial" w:cs="Arial"/>
          <w:color w:val="463738"/>
          <w:lang w:val="fr-FR"/>
        </w:rPr>
        <w:t>contrat</w:t>
      </w:r>
      <w:r w:rsidRPr="007233D3">
        <w:rPr>
          <w:rFonts w:ascii="Arial" w:hAnsi="Arial" w:cs="Arial"/>
          <w:color w:val="463738"/>
          <w:spacing w:val="-13"/>
          <w:lang w:val="fr-FR"/>
        </w:rPr>
        <w:t xml:space="preserve"> </w:t>
      </w:r>
      <w:r w:rsidRPr="007233D3">
        <w:rPr>
          <w:rFonts w:ascii="Arial" w:hAnsi="Arial" w:cs="Arial"/>
          <w:color w:val="463738"/>
          <w:lang w:val="fr-FR"/>
        </w:rPr>
        <w:t>par</w:t>
      </w:r>
      <w:r w:rsidRPr="007233D3">
        <w:rPr>
          <w:rFonts w:ascii="Arial" w:hAnsi="Arial" w:cs="Arial"/>
          <w:color w:val="463738"/>
          <w:spacing w:val="-13"/>
          <w:lang w:val="fr-FR"/>
        </w:rPr>
        <w:t xml:space="preserve"> </w:t>
      </w:r>
      <w:r w:rsidRPr="007233D3">
        <w:rPr>
          <w:rFonts w:ascii="Arial" w:hAnsi="Arial" w:cs="Arial"/>
          <w:color w:val="463738"/>
          <w:lang w:val="fr-FR"/>
        </w:rPr>
        <w:t>la</w:t>
      </w:r>
      <w:r w:rsidRPr="007233D3">
        <w:rPr>
          <w:rFonts w:ascii="Arial" w:hAnsi="Arial" w:cs="Arial"/>
          <w:color w:val="463738"/>
          <w:spacing w:val="-13"/>
          <w:lang w:val="fr-FR"/>
        </w:rPr>
        <w:t xml:space="preserve"> </w:t>
      </w:r>
      <w:r w:rsidRPr="007233D3">
        <w:rPr>
          <w:rFonts w:ascii="Arial" w:hAnsi="Arial" w:cs="Arial"/>
          <w:color w:val="463738"/>
          <w:lang w:val="fr-FR"/>
        </w:rPr>
        <w:t>promesse</w:t>
      </w:r>
      <w:r w:rsidRPr="007233D3">
        <w:rPr>
          <w:rFonts w:ascii="Arial" w:hAnsi="Arial" w:cs="Arial"/>
          <w:color w:val="463738"/>
          <w:spacing w:val="-13"/>
          <w:lang w:val="fr-FR"/>
        </w:rPr>
        <w:t xml:space="preserve"> </w:t>
      </w:r>
      <w:r w:rsidRPr="007233D3">
        <w:rPr>
          <w:rFonts w:ascii="Arial" w:hAnsi="Arial" w:cs="Arial"/>
          <w:color w:val="463738"/>
          <w:lang w:val="fr-FR"/>
        </w:rPr>
        <w:t>de</w:t>
      </w:r>
      <w:r w:rsidRPr="007233D3">
        <w:rPr>
          <w:rFonts w:ascii="Arial" w:hAnsi="Arial" w:cs="Arial"/>
          <w:color w:val="463738"/>
          <w:spacing w:val="-13"/>
          <w:lang w:val="fr-FR"/>
        </w:rPr>
        <w:t xml:space="preserve"> </w:t>
      </w:r>
      <w:r w:rsidRPr="007233D3">
        <w:rPr>
          <w:rFonts w:ascii="Arial" w:hAnsi="Arial" w:cs="Arial"/>
          <w:color w:val="463738"/>
          <w:lang w:val="fr-FR"/>
        </w:rPr>
        <w:t>garantie</w:t>
      </w:r>
      <w:r w:rsidRPr="007233D3">
        <w:rPr>
          <w:rFonts w:ascii="Arial" w:hAnsi="Arial" w:cs="Arial"/>
          <w:color w:val="463738"/>
          <w:spacing w:val="-13"/>
          <w:lang w:val="fr-FR"/>
        </w:rPr>
        <w:t xml:space="preserve"> </w:t>
      </w:r>
      <w:r w:rsidRPr="007233D3">
        <w:rPr>
          <w:rFonts w:ascii="Arial" w:hAnsi="Arial" w:cs="Arial"/>
          <w:color w:val="463738"/>
          <w:lang w:val="fr-FR"/>
        </w:rPr>
        <w:t>relative</w:t>
      </w:r>
      <w:r w:rsidRPr="007233D3">
        <w:rPr>
          <w:rFonts w:ascii="Arial" w:hAnsi="Arial" w:cs="Arial"/>
          <w:color w:val="463738"/>
          <w:spacing w:val="-13"/>
          <w:lang w:val="fr-FR"/>
        </w:rPr>
        <w:t xml:space="preserve"> </w:t>
      </w:r>
      <w:r w:rsidRPr="007233D3">
        <w:rPr>
          <w:rFonts w:ascii="Arial" w:hAnsi="Arial" w:cs="Arial"/>
          <w:color w:val="463738"/>
          <w:lang w:val="fr-FR"/>
        </w:rPr>
        <w:t>à</w:t>
      </w:r>
      <w:r w:rsidRPr="007233D3">
        <w:rPr>
          <w:rFonts w:ascii="Arial" w:hAnsi="Arial" w:cs="Arial"/>
          <w:color w:val="463738"/>
          <w:spacing w:val="-13"/>
          <w:lang w:val="fr-FR"/>
        </w:rPr>
        <w:t xml:space="preserve"> </w:t>
      </w:r>
      <w:r w:rsidRPr="007233D3">
        <w:rPr>
          <w:rFonts w:ascii="Arial" w:hAnsi="Arial" w:cs="Arial"/>
          <w:color w:val="463738"/>
          <w:lang w:val="fr-FR"/>
        </w:rPr>
        <w:t>cette</w:t>
      </w:r>
      <w:r w:rsidRPr="007233D3">
        <w:rPr>
          <w:rFonts w:ascii="Arial" w:hAnsi="Arial" w:cs="Arial"/>
          <w:color w:val="463738"/>
          <w:spacing w:val="-13"/>
          <w:lang w:val="fr-FR"/>
        </w:rPr>
        <w:t xml:space="preserve"> </w:t>
      </w:r>
      <w:r w:rsidRPr="007233D3">
        <w:rPr>
          <w:rFonts w:ascii="Arial" w:hAnsi="Arial" w:cs="Arial"/>
          <w:color w:val="463738"/>
          <w:lang w:val="fr-FR"/>
        </w:rPr>
        <w:t>opération,</w:t>
      </w:r>
      <w:r w:rsidRPr="007233D3">
        <w:rPr>
          <w:rFonts w:ascii="Arial" w:hAnsi="Arial" w:cs="Arial"/>
          <w:color w:val="463738"/>
          <w:spacing w:val="-13"/>
          <w:lang w:val="fr-FR"/>
        </w:rPr>
        <w:t xml:space="preserve"> </w:t>
      </w:r>
      <w:r w:rsidRPr="007233D3">
        <w:rPr>
          <w:rFonts w:ascii="Arial" w:hAnsi="Arial" w:cs="Arial"/>
          <w:color w:val="463738"/>
          <w:lang w:val="fr-FR"/>
        </w:rPr>
        <w:t>le</w:t>
      </w:r>
      <w:r w:rsidRPr="007233D3">
        <w:rPr>
          <w:rFonts w:ascii="Arial" w:hAnsi="Arial" w:cs="Arial"/>
          <w:color w:val="463738"/>
          <w:spacing w:val="-13"/>
          <w:lang w:val="fr-FR"/>
        </w:rPr>
        <w:t xml:space="preserve"> </w:t>
      </w:r>
      <w:r w:rsidRPr="007233D3">
        <w:rPr>
          <w:rFonts w:ascii="Arial" w:hAnsi="Arial" w:cs="Arial"/>
          <w:color w:val="463738"/>
          <w:lang w:val="fr-FR"/>
        </w:rPr>
        <w:t>montant d’un</w:t>
      </w:r>
      <w:r w:rsidRPr="007233D3">
        <w:rPr>
          <w:rFonts w:ascii="Arial" w:hAnsi="Arial" w:cs="Arial"/>
          <w:color w:val="463738"/>
          <w:spacing w:val="-3"/>
          <w:lang w:val="fr-FR"/>
        </w:rPr>
        <w:t xml:space="preserve"> </w:t>
      </w:r>
      <w:r w:rsidRPr="007233D3">
        <w:rPr>
          <w:rFonts w:ascii="Arial" w:hAnsi="Arial" w:cs="Arial"/>
          <w:color w:val="463738"/>
          <w:lang w:val="fr-FR"/>
        </w:rPr>
        <w:t>des</w:t>
      </w:r>
      <w:r w:rsidRPr="007233D3">
        <w:rPr>
          <w:rFonts w:ascii="Arial" w:hAnsi="Arial" w:cs="Arial"/>
          <w:color w:val="463738"/>
          <w:spacing w:val="-3"/>
          <w:lang w:val="fr-FR"/>
        </w:rPr>
        <w:t xml:space="preserve"> </w:t>
      </w:r>
      <w:r w:rsidRPr="007233D3">
        <w:rPr>
          <w:rFonts w:ascii="Arial" w:hAnsi="Arial" w:cs="Arial"/>
          <w:color w:val="463738"/>
          <w:lang w:val="fr-FR"/>
        </w:rPr>
        <w:t>postes</w:t>
      </w:r>
      <w:r w:rsidRPr="007233D3">
        <w:rPr>
          <w:rFonts w:ascii="Arial" w:hAnsi="Arial" w:cs="Arial"/>
          <w:color w:val="463738"/>
          <w:spacing w:val="-3"/>
          <w:lang w:val="fr-FR"/>
        </w:rPr>
        <w:t xml:space="preserve"> </w:t>
      </w:r>
      <w:r w:rsidRPr="007233D3">
        <w:rPr>
          <w:rFonts w:ascii="Arial" w:hAnsi="Arial" w:cs="Arial"/>
          <w:color w:val="463738"/>
          <w:lang w:val="fr-FR"/>
        </w:rPr>
        <w:t>de</w:t>
      </w:r>
      <w:r w:rsidRPr="007233D3">
        <w:rPr>
          <w:rFonts w:ascii="Arial" w:hAnsi="Arial" w:cs="Arial"/>
          <w:color w:val="463738"/>
          <w:spacing w:val="-3"/>
          <w:lang w:val="fr-FR"/>
        </w:rPr>
        <w:t xml:space="preserve"> </w:t>
      </w:r>
      <w:r w:rsidRPr="007233D3">
        <w:rPr>
          <w:rFonts w:ascii="Arial" w:hAnsi="Arial" w:cs="Arial"/>
          <w:color w:val="463738"/>
          <w:lang w:val="fr-FR"/>
        </w:rPr>
        <w:t>la</w:t>
      </w:r>
      <w:r w:rsidRPr="007233D3">
        <w:rPr>
          <w:rFonts w:ascii="Arial" w:hAnsi="Arial" w:cs="Arial"/>
          <w:color w:val="463738"/>
          <w:spacing w:val="-3"/>
          <w:lang w:val="fr-FR"/>
        </w:rPr>
        <w:t xml:space="preserve"> </w:t>
      </w:r>
      <w:r w:rsidRPr="007233D3">
        <w:rPr>
          <w:rFonts w:ascii="Arial" w:hAnsi="Arial" w:cs="Arial"/>
          <w:color w:val="463738"/>
          <w:lang w:val="fr-FR"/>
        </w:rPr>
        <w:t>part</w:t>
      </w:r>
      <w:r w:rsidRPr="007233D3">
        <w:rPr>
          <w:rFonts w:ascii="Arial" w:hAnsi="Arial" w:cs="Arial"/>
          <w:color w:val="463738"/>
          <w:spacing w:val="-3"/>
          <w:lang w:val="fr-FR"/>
        </w:rPr>
        <w:t xml:space="preserve"> </w:t>
      </w:r>
      <w:r w:rsidRPr="007233D3">
        <w:rPr>
          <w:rFonts w:ascii="Arial" w:hAnsi="Arial" w:cs="Arial"/>
          <w:color w:val="463738"/>
          <w:lang w:val="fr-FR"/>
        </w:rPr>
        <w:t>étrangère</w:t>
      </w:r>
      <w:r w:rsidRPr="007233D3">
        <w:rPr>
          <w:rFonts w:ascii="Arial" w:hAnsi="Arial" w:cs="Arial"/>
          <w:color w:val="463738"/>
          <w:spacing w:val="-3"/>
          <w:lang w:val="fr-FR"/>
        </w:rPr>
        <w:t xml:space="preserve"> </w:t>
      </w:r>
      <w:r w:rsidRPr="007233D3">
        <w:rPr>
          <w:rFonts w:ascii="Arial" w:hAnsi="Arial" w:cs="Arial"/>
          <w:color w:val="463738"/>
          <w:lang w:val="fr-FR"/>
        </w:rPr>
        <w:t>dépasse</w:t>
      </w:r>
      <w:r w:rsidRPr="007233D3">
        <w:rPr>
          <w:rFonts w:ascii="Arial" w:hAnsi="Arial" w:cs="Arial"/>
          <w:color w:val="463738"/>
          <w:spacing w:val="-3"/>
          <w:lang w:val="fr-FR"/>
        </w:rPr>
        <w:t xml:space="preserve"> </w:t>
      </w:r>
      <w:r w:rsidRPr="007233D3">
        <w:rPr>
          <w:rFonts w:ascii="Arial" w:hAnsi="Arial" w:cs="Arial"/>
          <w:color w:val="463738"/>
          <w:lang w:val="fr-FR"/>
        </w:rPr>
        <w:t>le</w:t>
      </w:r>
      <w:r w:rsidRPr="007233D3">
        <w:rPr>
          <w:rFonts w:ascii="Arial" w:hAnsi="Arial" w:cs="Arial"/>
          <w:color w:val="463738"/>
          <w:spacing w:val="-3"/>
          <w:lang w:val="fr-FR"/>
        </w:rPr>
        <w:t xml:space="preserve"> </w:t>
      </w:r>
      <w:r w:rsidRPr="007233D3">
        <w:rPr>
          <w:rFonts w:ascii="Arial" w:hAnsi="Arial" w:cs="Arial"/>
          <w:color w:val="463738"/>
          <w:lang w:val="fr-FR"/>
        </w:rPr>
        <w:t>montant</w:t>
      </w:r>
      <w:r w:rsidRPr="007233D3">
        <w:rPr>
          <w:rFonts w:ascii="Arial" w:hAnsi="Arial" w:cs="Arial"/>
          <w:color w:val="463738"/>
          <w:spacing w:val="-3"/>
          <w:lang w:val="fr-FR"/>
        </w:rPr>
        <w:t xml:space="preserve"> </w:t>
      </w:r>
      <w:r w:rsidRPr="007233D3">
        <w:rPr>
          <w:rFonts w:ascii="Arial" w:hAnsi="Arial" w:cs="Arial"/>
          <w:color w:val="463738"/>
          <w:lang w:val="fr-FR"/>
        </w:rPr>
        <w:t>agréé</w:t>
      </w:r>
      <w:r w:rsidRPr="007233D3">
        <w:rPr>
          <w:rFonts w:ascii="Arial" w:hAnsi="Arial" w:cs="Arial"/>
          <w:color w:val="463738"/>
          <w:spacing w:val="-3"/>
          <w:lang w:val="fr-FR"/>
        </w:rPr>
        <w:t xml:space="preserve"> </w:t>
      </w:r>
      <w:r w:rsidRPr="007233D3">
        <w:rPr>
          <w:rFonts w:ascii="Arial" w:hAnsi="Arial" w:cs="Arial"/>
          <w:color w:val="463738"/>
          <w:lang w:val="fr-FR"/>
        </w:rPr>
        <w:t>par</w:t>
      </w:r>
      <w:r w:rsidRPr="007233D3">
        <w:rPr>
          <w:rFonts w:ascii="Arial" w:hAnsi="Arial" w:cs="Arial"/>
          <w:color w:val="463738"/>
          <w:spacing w:val="-3"/>
          <w:lang w:val="fr-FR"/>
        </w:rPr>
        <w:t xml:space="preserve"> </w:t>
      </w:r>
      <w:r w:rsidRPr="007233D3">
        <w:rPr>
          <w:rFonts w:ascii="Arial" w:hAnsi="Arial" w:cs="Arial"/>
          <w:color w:val="463738"/>
          <w:lang w:val="fr-FR"/>
        </w:rPr>
        <w:t>vous,</w:t>
      </w:r>
      <w:r w:rsidRPr="007233D3">
        <w:rPr>
          <w:rFonts w:ascii="Arial" w:hAnsi="Arial" w:cs="Arial"/>
          <w:color w:val="463738"/>
          <w:spacing w:val="-3"/>
          <w:lang w:val="fr-FR"/>
        </w:rPr>
        <w:t xml:space="preserve"> </w:t>
      </w:r>
      <w:r w:rsidRPr="007233D3">
        <w:rPr>
          <w:rFonts w:ascii="Arial" w:hAnsi="Arial" w:cs="Arial"/>
          <w:color w:val="463738"/>
          <w:lang w:val="fr-FR"/>
        </w:rPr>
        <w:t>nous</w:t>
      </w:r>
      <w:r w:rsidRPr="007233D3">
        <w:rPr>
          <w:rFonts w:ascii="Arial" w:hAnsi="Arial" w:cs="Arial"/>
          <w:color w:val="463738"/>
          <w:spacing w:val="-3"/>
          <w:lang w:val="fr-FR"/>
        </w:rPr>
        <w:t xml:space="preserve"> </w:t>
      </w:r>
      <w:r w:rsidRPr="007233D3">
        <w:rPr>
          <w:rFonts w:ascii="Arial" w:hAnsi="Arial" w:cs="Arial"/>
          <w:color w:val="463738"/>
          <w:lang w:val="fr-FR"/>
        </w:rPr>
        <w:t>nous</w:t>
      </w:r>
      <w:r w:rsidRPr="007233D3">
        <w:rPr>
          <w:rFonts w:ascii="Arial" w:hAnsi="Arial" w:cs="Arial"/>
          <w:color w:val="463738"/>
          <w:spacing w:val="-3"/>
          <w:lang w:val="fr-FR"/>
        </w:rPr>
        <w:t xml:space="preserve"> </w:t>
      </w:r>
      <w:r w:rsidRPr="007233D3">
        <w:rPr>
          <w:rFonts w:ascii="Arial" w:hAnsi="Arial" w:cs="Arial"/>
          <w:color w:val="463738"/>
          <w:lang w:val="fr-FR"/>
        </w:rPr>
        <w:t>engageons</w:t>
      </w:r>
      <w:r w:rsidRPr="007233D3">
        <w:rPr>
          <w:rFonts w:ascii="Arial" w:hAnsi="Arial" w:cs="Arial"/>
          <w:color w:val="463738"/>
          <w:spacing w:val="-3"/>
          <w:lang w:val="fr-FR"/>
        </w:rPr>
        <w:t xml:space="preserve"> </w:t>
      </w:r>
      <w:r w:rsidRPr="007233D3">
        <w:rPr>
          <w:rFonts w:ascii="Arial" w:hAnsi="Arial" w:cs="Arial"/>
          <w:color w:val="463738"/>
          <w:lang w:val="fr-FR"/>
        </w:rPr>
        <w:t>en</w:t>
      </w:r>
      <w:r w:rsidRPr="007233D3">
        <w:rPr>
          <w:rFonts w:ascii="Arial" w:hAnsi="Arial" w:cs="Arial"/>
          <w:color w:val="463738"/>
          <w:spacing w:val="-3"/>
          <w:lang w:val="fr-FR"/>
        </w:rPr>
        <w:t xml:space="preserve"> </w:t>
      </w:r>
      <w:r w:rsidRPr="007233D3">
        <w:rPr>
          <w:rFonts w:ascii="Arial" w:hAnsi="Arial" w:cs="Arial"/>
          <w:color w:val="463738"/>
          <w:lang w:val="fr-FR"/>
        </w:rPr>
        <w:t>application</w:t>
      </w:r>
      <w:r w:rsidRPr="007233D3">
        <w:rPr>
          <w:rFonts w:ascii="Arial" w:hAnsi="Arial" w:cs="Arial"/>
          <w:color w:val="463738"/>
          <w:spacing w:val="-3"/>
          <w:lang w:val="fr-FR"/>
        </w:rPr>
        <w:t xml:space="preserve"> </w:t>
      </w:r>
      <w:r w:rsidRPr="007233D3">
        <w:rPr>
          <w:rFonts w:ascii="Arial" w:hAnsi="Arial" w:cs="Arial"/>
          <w:color w:val="463738"/>
          <w:lang w:val="fr-FR"/>
        </w:rPr>
        <w:t>des directives</w:t>
      </w:r>
      <w:r w:rsidRPr="007233D3">
        <w:rPr>
          <w:rFonts w:ascii="Arial" w:hAnsi="Arial" w:cs="Arial"/>
          <w:color w:val="463738"/>
          <w:spacing w:val="-9"/>
          <w:lang w:val="fr-FR"/>
        </w:rPr>
        <w:t xml:space="preserve"> </w:t>
      </w:r>
      <w:r w:rsidRPr="007233D3">
        <w:rPr>
          <w:rFonts w:ascii="Arial" w:hAnsi="Arial" w:cs="Arial"/>
          <w:color w:val="463738"/>
          <w:lang w:val="fr-FR"/>
        </w:rPr>
        <w:t>administratives</w:t>
      </w:r>
      <w:r w:rsidRPr="007233D3">
        <w:rPr>
          <w:rFonts w:ascii="Arial" w:hAnsi="Arial" w:cs="Arial"/>
          <w:color w:val="463738"/>
          <w:spacing w:val="-9"/>
          <w:lang w:val="fr-FR"/>
        </w:rPr>
        <w:t xml:space="preserve"> </w:t>
      </w:r>
      <w:r w:rsidRPr="007233D3">
        <w:rPr>
          <w:rFonts w:ascii="Arial" w:hAnsi="Arial" w:cs="Arial"/>
          <w:color w:val="463738"/>
          <w:lang w:val="fr-FR"/>
        </w:rPr>
        <w:t>et</w:t>
      </w:r>
      <w:r w:rsidRPr="007233D3">
        <w:rPr>
          <w:rFonts w:ascii="Arial" w:hAnsi="Arial" w:cs="Arial"/>
          <w:color w:val="463738"/>
          <w:spacing w:val="-9"/>
          <w:lang w:val="fr-FR"/>
        </w:rPr>
        <w:t xml:space="preserve"> </w:t>
      </w:r>
      <w:r w:rsidRPr="007233D3">
        <w:rPr>
          <w:rFonts w:ascii="Arial" w:hAnsi="Arial" w:cs="Arial"/>
          <w:color w:val="463738"/>
          <w:lang w:val="fr-FR"/>
        </w:rPr>
        <w:t>bancaires,</w:t>
      </w:r>
      <w:r w:rsidRPr="007233D3">
        <w:rPr>
          <w:rFonts w:ascii="Arial" w:hAnsi="Arial" w:cs="Arial"/>
          <w:color w:val="463738"/>
          <w:spacing w:val="-9"/>
          <w:lang w:val="fr-FR"/>
        </w:rPr>
        <w:t xml:space="preserve"> </w:t>
      </w:r>
      <w:r w:rsidRPr="007233D3">
        <w:rPr>
          <w:rFonts w:ascii="Arial" w:hAnsi="Arial" w:cs="Arial"/>
          <w:color w:val="463738"/>
          <w:lang w:val="fr-FR"/>
        </w:rPr>
        <w:t>à</w:t>
      </w:r>
      <w:r w:rsidRPr="007233D3">
        <w:rPr>
          <w:rFonts w:ascii="Arial" w:hAnsi="Arial" w:cs="Arial"/>
          <w:color w:val="463738"/>
          <w:spacing w:val="-9"/>
          <w:lang w:val="fr-FR"/>
        </w:rPr>
        <w:t xml:space="preserve"> </w:t>
      </w:r>
      <w:r w:rsidRPr="007233D3">
        <w:rPr>
          <w:rFonts w:ascii="Arial" w:hAnsi="Arial" w:cs="Arial"/>
          <w:color w:val="463738"/>
          <w:lang w:val="fr-FR"/>
        </w:rPr>
        <w:t>participer</w:t>
      </w:r>
      <w:r w:rsidRPr="007233D3">
        <w:rPr>
          <w:rFonts w:ascii="Arial" w:hAnsi="Arial" w:cs="Arial"/>
          <w:color w:val="463738"/>
          <w:spacing w:val="-9"/>
          <w:lang w:val="fr-FR"/>
        </w:rPr>
        <w:t xml:space="preserve"> </w:t>
      </w:r>
      <w:r w:rsidRPr="007233D3">
        <w:rPr>
          <w:rFonts w:ascii="Arial" w:hAnsi="Arial" w:cs="Arial"/>
          <w:color w:val="463738"/>
          <w:lang w:val="fr-FR"/>
        </w:rPr>
        <w:t>pour</w:t>
      </w:r>
      <w:r w:rsidRPr="007233D3">
        <w:rPr>
          <w:rFonts w:ascii="Arial" w:hAnsi="Arial" w:cs="Arial"/>
          <w:color w:val="463738"/>
          <w:spacing w:val="-9"/>
          <w:lang w:val="fr-FR"/>
        </w:rPr>
        <w:t xml:space="preserve"> </w:t>
      </w:r>
      <w:r w:rsidRPr="007233D3">
        <w:rPr>
          <w:rFonts w:ascii="Arial" w:hAnsi="Arial" w:cs="Arial"/>
          <w:color w:val="463738"/>
          <w:lang w:val="fr-FR"/>
        </w:rPr>
        <w:t>chaque</w:t>
      </w:r>
      <w:r w:rsidRPr="007233D3">
        <w:rPr>
          <w:rFonts w:ascii="Arial" w:hAnsi="Arial" w:cs="Arial"/>
          <w:color w:val="463738"/>
          <w:spacing w:val="-9"/>
          <w:lang w:val="fr-FR"/>
        </w:rPr>
        <w:t xml:space="preserve"> </w:t>
      </w:r>
      <w:r w:rsidRPr="007233D3">
        <w:rPr>
          <w:rFonts w:ascii="Arial" w:hAnsi="Arial" w:cs="Arial"/>
          <w:color w:val="463738"/>
          <w:lang w:val="fr-FR"/>
        </w:rPr>
        <w:t>paiement</w:t>
      </w:r>
      <w:r w:rsidRPr="007233D3">
        <w:rPr>
          <w:rFonts w:ascii="Arial" w:hAnsi="Arial" w:cs="Arial"/>
          <w:color w:val="463738"/>
          <w:spacing w:val="-9"/>
          <w:lang w:val="fr-FR"/>
        </w:rPr>
        <w:t xml:space="preserve"> </w:t>
      </w:r>
      <w:r w:rsidRPr="007233D3">
        <w:rPr>
          <w:rFonts w:ascii="Arial" w:hAnsi="Arial" w:cs="Arial"/>
          <w:color w:val="463738"/>
          <w:lang w:val="fr-FR"/>
        </w:rPr>
        <w:t>effectué</w:t>
      </w:r>
      <w:r w:rsidRPr="007233D3">
        <w:rPr>
          <w:rFonts w:ascii="Arial" w:hAnsi="Arial" w:cs="Arial"/>
          <w:color w:val="463738"/>
          <w:spacing w:val="-9"/>
          <w:lang w:val="fr-FR"/>
        </w:rPr>
        <w:t xml:space="preserve"> </w:t>
      </w:r>
      <w:r w:rsidRPr="007233D3">
        <w:rPr>
          <w:rFonts w:ascii="Arial" w:hAnsi="Arial" w:cs="Arial"/>
          <w:color w:val="463738"/>
          <w:lang w:val="fr-FR"/>
        </w:rPr>
        <w:t>par</w:t>
      </w:r>
      <w:r w:rsidRPr="007233D3">
        <w:rPr>
          <w:rFonts w:ascii="Arial" w:hAnsi="Arial" w:cs="Arial"/>
          <w:color w:val="463738"/>
          <w:spacing w:val="-9"/>
          <w:lang w:val="fr-FR"/>
        </w:rPr>
        <w:t xml:space="preserve"> </w:t>
      </w:r>
      <w:r w:rsidRPr="007233D3">
        <w:rPr>
          <w:rFonts w:ascii="Arial" w:hAnsi="Arial" w:cs="Arial"/>
          <w:color w:val="463738"/>
          <w:lang w:val="fr-FR"/>
        </w:rPr>
        <w:t>utilisation</w:t>
      </w:r>
      <w:r w:rsidRPr="007233D3">
        <w:rPr>
          <w:rFonts w:ascii="Arial" w:hAnsi="Arial" w:cs="Arial"/>
          <w:color w:val="463738"/>
          <w:spacing w:val="-9"/>
          <w:lang w:val="fr-FR"/>
        </w:rPr>
        <w:t xml:space="preserve"> </w:t>
      </w:r>
      <w:r w:rsidRPr="007233D3">
        <w:rPr>
          <w:rFonts w:ascii="Arial" w:hAnsi="Arial" w:cs="Arial"/>
          <w:color w:val="463738"/>
          <w:lang w:val="fr-FR"/>
        </w:rPr>
        <w:t>du</w:t>
      </w:r>
      <w:r w:rsidRPr="007233D3">
        <w:rPr>
          <w:rFonts w:ascii="Arial" w:hAnsi="Arial" w:cs="Arial"/>
          <w:color w:val="463738"/>
          <w:spacing w:val="-9"/>
          <w:lang w:val="fr-FR"/>
        </w:rPr>
        <w:t xml:space="preserve"> </w:t>
      </w:r>
      <w:r w:rsidRPr="007233D3">
        <w:rPr>
          <w:rFonts w:ascii="Arial" w:hAnsi="Arial" w:cs="Arial"/>
          <w:color w:val="463738"/>
          <w:lang w:val="fr-FR"/>
        </w:rPr>
        <w:t>crédit</w:t>
      </w:r>
      <w:r w:rsidRPr="007233D3">
        <w:rPr>
          <w:rFonts w:ascii="Arial" w:hAnsi="Arial" w:cs="Arial"/>
          <w:color w:val="463738"/>
          <w:spacing w:val="-9"/>
          <w:lang w:val="fr-FR"/>
        </w:rPr>
        <w:t xml:space="preserve"> </w:t>
      </w:r>
      <w:r w:rsidRPr="007233D3">
        <w:rPr>
          <w:rFonts w:ascii="Arial" w:hAnsi="Arial" w:cs="Arial"/>
          <w:color w:val="463738"/>
          <w:lang w:val="fr-FR"/>
        </w:rPr>
        <w:t>acheteur aux</w:t>
      </w:r>
      <w:r w:rsidRPr="007233D3">
        <w:rPr>
          <w:rFonts w:ascii="Arial" w:hAnsi="Arial" w:cs="Arial"/>
          <w:color w:val="463738"/>
          <w:spacing w:val="-3"/>
          <w:lang w:val="fr-FR"/>
        </w:rPr>
        <w:t xml:space="preserve"> </w:t>
      </w:r>
      <w:r w:rsidRPr="007233D3">
        <w:rPr>
          <w:rFonts w:ascii="Arial" w:hAnsi="Arial" w:cs="Arial"/>
          <w:color w:val="463738"/>
          <w:lang w:val="fr-FR"/>
        </w:rPr>
        <w:t>risques</w:t>
      </w:r>
      <w:r w:rsidRPr="007233D3">
        <w:rPr>
          <w:rFonts w:ascii="Arial" w:hAnsi="Arial" w:cs="Arial"/>
          <w:color w:val="463738"/>
          <w:spacing w:val="-3"/>
          <w:lang w:val="fr-FR"/>
        </w:rPr>
        <w:t xml:space="preserve"> </w:t>
      </w:r>
      <w:r w:rsidRPr="007233D3">
        <w:rPr>
          <w:rFonts w:ascii="Arial" w:hAnsi="Arial" w:cs="Arial"/>
          <w:color w:val="463738"/>
          <w:lang w:val="fr-FR"/>
        </w:rPr>
        <w:t>et</w:t>
      </w:r>
      <w:r w:rsidRPr="007233D3">
        <w:rPr>
          <w:rFonts w:ascii="Arial" w:hAnsi="Arial" w:cs="Arial"/>
          <w:color w:val="463738"/>
          <w:spacing w:val="-3"/>
          <w:lang w:val="fr-FR"/>
        </w:rPr>
        <w:t xml:space="preserve"> </w:t>
      </w:r>
      <w:r w:rsidRPr="007233D3">
        <w:rPr>
          <w:rFonts w:ascii="Arial" w:hAnsi="Arial" w:cs="Arial"/>
          <w:color w:val="463738"/>
          <w:lang w:val="fr-FR"/>
        </w:rPr>
        <w:t>à</w:t>
      </w:r>
      <w:r w:rsidRPr="007233D3">
        <w:rPr>
          <w:rFonts w:ascii="Arial" w:hAnsi="Arial" w:cs="Arial"/>
          <w:color w:val="463738"/>
          <w:spacing w:val="-3"/>
          <w:lang w:val="fr-FR"/>
        </w:rPr>
        <w:t xml:space="preserve"> </w:t>
      </w:r>
      <w:r w:rsidRPr="007233D3">
        <w:rPr>
          <w:rFonts w:ascii="Arial" w:hAnsi="Arial" w:cs="Arial"/>
          <w:color w:val="463738"/>
          <w:lang w:val="fr-FR"/>
        </w:rPr>
        <w:t>la</w:t>
      </w:r>
      <w:r w:rsidRPr="007233D3">
        <w:rPr>
          <w:rFonts w:ascii="Arial" w:hAnsi="Arial" w:cs="Arial"/>
          <w:color w:val="463738"/>
          <w:spacing w:val="-3"/>
          <w:lang w:val="fr-FR"/>
        </w:rPr>
        <w:t xml:space="preserve"> </w:t>
      </w:r>
      <w:r w:rsidRPr="007233D3">
        <w:rPr>
          <w:rFonts w:ascii="Arial" w:hAnsi="Arial" w:cs="Arial"/>
          <w:color w:val="463738"/>
          <w:lang w:val="fr-FR"/>
        </w:rPr>
        <w:t>trésorerie</w:t>
      </w:r>
      <w:r w:rsidRPr="007233D3">
        <w:rPr>
          <w:rFonts w:ascii="Arial" w:hAnsi="Arial" w:cs="Arial"/>
          <w:color w:val="463738"/>
          <w:spacing w:val="-3"/>
          <w:lang w:val="fr-FR"/>
        </w:rPr>
        <w:t xml:space="preserve"> </w:t>
      </w:r>
      <w:r w:rsidRPr="007233D3">
        <w:rPr>
          <w:rFonts w:ascii="Arial" w:hAnsi="Arial" w:cs="Arial"/>
          <w:color w:val="463738"/>
          <w:lang w:val="fr-FR"/>
        </w:rPr>
        <w:t>de</w:t>
      </w:r>
      <w:r w:rsidRPr="007233D3">
        <w:rPr>
          <w:rFonts w:ascii="Arial" w:hAnsi="Arial" w:cs="Arial"/>
          <w:color w:val="463738"/>
          <w:spacing w:val="-3"/>
          <w:lang w:val="fr-FR"/>
        </w:rPr>
        <w:t xml:space="preserve"> </w:t>
      </w:r>
      <w:r w:rsidRPr="007233D3">
        <w:rPr>
          <w:rFonts w:ascii="Arial" w:hAnsi="Arial" w:cs="Arial"/>
          <w:color w:val="463738"/>
          <w:lang w:val="fr-FR"/>
        </w:rPr>
        <w:t>l’opération</w:t>
      </w:r>
      <w:r w:rsidRPr="007233D3">
        <w:rPr>
          <w:rFonts w:ascii="Arial" w:hAnsi="Arial" w:cs="Arial"/>
          <w:color w:val="463738"/>
          <w:spacing w:val="-3"/>
          <w:lang w:val="fr-FR"/>
        </w:rPr>
        <w:t xml:space="preserve"> </w:t>
      </w:r>
      <w:r w:rsidRPr="007233D3">
        <w:rPr>
          <w:rFonts w:ascii="Arial" w:hAnsi="Arial" w:cs="Arial"/>
          <w:color w:val="463738"/>
          <w:lang w:val="fr-FR"/>
        </w:rPr>
        <w:t>à</w:t>
      </w:r>
      <w:r w:rsidRPr="007233D3">
        <w:rPr>
          <w:rFonts w:ascii="Arial" w:hAnsi="Arial" w:cs="Arial"/>
          <w:color w:val="463738"/>
          <w:spacing w:val="-3"/>
          <w:lang w:val="fr-FR"/>
        </w:rPr>
        <w:t xml:space="preserve"> </w:t>
      </w:r>
      <w:r w:rsidRPr="007233D3">
        <w:rPr>
          <w:rFonts w:ascii="Arial" w:hAnsi="Arial" w:cs="Arial"/>
          <w:color w:val="463738"/>
          <w:lang w:val="fr-FR"/>
        </w:rPr>
        <w:t>hauteur</w:t>
      </w:r>
      <w:r w:rsidRPr="007233D3">
        <w:rPr>
          <w:rFonts w:ascii="Arial" w:hAnsi="Arial" w:cs="Arial"/>
          <w:color w:val="463738"/>
          <w:spacing w:val="-3"/>
          <w:lang w:val="fr-FR"/>
        </w:rPr>
        <w:t xml:space="preserve"> </w:t>
      </w:r>
      <w:r w:rsidRPr="007233D3">
        <w:rPr>
          <w:rFonts w:ascii="Arial" w:hAnsi="Arial" w:cs="Arial"/>
          <w:color w:val="463738"/>
          <w:lang w:val="fr-FR"/>
        </w:rPr>
        <w:t>de</w:t>
      </w:r>
      <w:r w:rsidRPr="007233D3">
        <w:rPr>
          <w:rFonts w:ascii="Arial" w:hAnsi="Arial" w:cs="Arial"/>
          <w:color w:val="463738"/>
          <w:spacing w:val="-3"/>
          <w:lang w:val="fr-FR"/>
        </w:rPr>
        <w:t xml:space="preserve"> </w:t>
      </w:r>
      <w:r w:rsidRPr="007233D3">
        <w:rPr>
          <w:rFonts w:ascii="Arial" w:hAnsi="Arial" w:cs="Arial"/>
          <w:color w:val="463738"/>
          <w:lang w:val="fr-FR"/>
        </w:rPr>
        <w:t>la</w:t>
      </w:r>
      <w:r w:rsidRPr="007233D3">
        <w:rPr>
          <w:rFonts w:ascii="Arial" w:hAnsi="Arial" w:cs="Arial"/>
          <w:color w:val="463738"/>
          <w:spacing w:val="-3"/>
          <w:lang w:val="fr-FR"/>
        </w:rPr>
        <w:t xml:space="preserve"> </w:t>
      </w:r>
      <w:r w:rsidRPr="007233D3">
        <w:rPr>
          <w:rFonts w:ascii="Arial" w:hAnsi="Arial" w:cs="Arial"/>
          <w:color w:val="463738"/>
          <w:lang w:val="fr-FR"/>
        </w:rPr>
        <w:t>fraction</w:t>
      </w:r>
      <w:r w:rsidRPr="007233D3">
        <w:rPr>
          <w:rFonts w:ascii="Arial" w:hAnsi="Arial" w:cs="Arial"/>
          <w:color w:val="463738"/>
          <w:spacing w:val="-3"/>
          <w:lang w:val="fr-FR"/>
        </w:rPr>
        <w:t xml:space="preserve"> </w:t>
      </w:r>
      <w:r w:rsidRPr="007233D3">
        <w:rPr>
          <w:rFonts w:ascii="Arial" w:hAnsi="Arial" w:cs="Arial"/>
          <w:color w:val="463738"/>
          <w:lang w:val="fr-FR"/>
        </w:rPr>
        <w:t>de</w:t>
      </w:r>
      <w:r w:rsidRPr="007233D3">
        <w:rPr>
          <w:rFonts w:ascii="Arial" w:hAnsi="Arial" w:cs="Arial"/>
          <w:color w:val="463738"/>
          <w:spacing w:val="-3"/>
          <w:lang w:val="fr-FR"/>
        </w:rPr>
        <w:t xml:space="preserve"> </w:t>
      </w:r>
      <w:r w:rsidRPr="007233D3">
        <w:rPr>
          <w:rFonts w:ascii="Arial" w:hAnsi="Arial" w:cs="Arial"/>
          <w:color w:val="463738"/>
          <w:lang w:val="fr-FR"/>
        </w:rPr>
        <w:t>la</w:t>
      </w:r>
      <w:r w:rsidRPr="007233D3">
        <w:rPr>
          <w:rFonts w:ascii="Arial" w:hAnsi="Arial" w:cs="Arial"/>
          <w:color w:val="463738"/>
          <w:spacing w:val="-3"/>
          <w:lang w:val="fr-FR"/>
        </w:rPr>
        <w:t xml:space="preserve"> </w:t>
      </w:r>
      <w:r w:rsidRPr="007233D3">
        <w:rPr>
          <w:rFonts w:ascii="Arial" w:hAnsi="Arial" w:cs="Arial"/>
          <w:color w:val="463738"/>
          <w:lang w:val="fr-FR"/>
        </w:rPr>
        <w:t>part</w:t>
      </w:r>
      <w:r w:rsidRPr="007233D3">
        <w:rPr>
          <w:rFonts w:ascii="Arial" w:hAnsi="Arial" w:cs="Arial"/>
          <w:color w:val="463738"/>
          <w:spacing w:val="-3"/>
          <w:lang w:val="fr-FR"/>
        </w:rPr>
        <w:t xml:space="preserve"> </w:t>
      </w:r>
      <w:r w:rsidRPr="007233D3">
        <w:rPr>
          <w:rFonts w:ascii="Arial" w:hAnsi="Arial" w:cs="Arial"/>
          <w:color w:val="463738"/>
          <w:lang w:val="fr-FR"/>
        </w:rPr>
        <w:t>étrangère</w:t>
      </w:r>
      <w:r w:rsidRPr="007233D3">
        <w:rPr>
          <w:rFonts w:ascii="Arial" w:hAnsi="Arial" w:cs="Arial"/>
          <w:color w:val="463738"/>
          <w:spacing w:val="-3"/>
          <w:lang w:val="fr-FR"/>
        </w:rPr>
        <w:t xml:space="preserve"> </w:t>
      </w:r>
      <w:r w:rsidRPr="007233D3">
        <w:rPr>
          <w:rFonts w:ascii="Arial" w:hAnsi="Arial" w:cs="Arial"/>
          <w:color w:val="463738"/>
          <w:lang w:val="fr-FR"/>
        </w:rPr>
        <w:t>non</w:t>
      </w:r>
      <w:r w:rsidRPr="007233D3">
        <w:rPr>
          <w:rFonts w:ascii="Arial" w:hAnsi="Arial" w:cs="Arial"/>
          <w:color w:val="463738"/>
          <w:spacing w:val="-3"/>
          <w:lang w:val="fr-FR"/>
        </w:rPr>
        <w:t xml:space="preserve"> </w:t>
      </w:r>
      <w:r w:rsidRPr="007233D3">
        <w:rPr>
          <w:rFonts w:ascii="Arial" w:hAnsi="Arial" w:cs="Arial"/>
          <w:color w:val="463738"/>
          <w:lang w:val="fr-FR"/>
        </w:rPr>
        <w:t>garantie</w:t>
      </w:r>
      <w:r w:rsidRPr="007233D3">
        <w:rPr>
          <w:rFonts w:ascii="Arial" w:hAnsi="Arial" w:cs="Arial"/>
          <w:color w:val="463738"/>
          <w:spacing w:val="-3"/>
          <w:lang w:val="fr-FR"/>
        </w:rPr>
        <w:t xml:space="preserve"> </w:t>
      </w:r>
      <w:r w:rsidRPr="007233D3">
        <w:rPr>
          <w:rFonts w:ascii="Arial" w:hAnsi="Arial" w:cs="Arial"/>
          <w:color w:val="463738"/>
          <w:lang w:val="fr-FR"/>
        </w:rPr>
        <w:t>par</w:t>
      </w:r>
      <w:r w:rsidRPr="007233D3">
        <w:rPr>
          <w:rFonts w:ascii="Arial" w:hAnsi="Arial" w:cs="Arial"/>
          <w:color w:val="463738"/>
          <w:spacing w:val="-3"/>
          <w:lang w:val="fr-FR"/>
        </w:rPr>
        <w:t xml:space="preserve"> </w:t>
      </w:r>
      <w:r w:rsidRPr="007233D3">
        <w:rPr>
          <w:rFonts w:ascii="Arial" w:hAnsi="Arial" w:cs="Arial"/>
          <w:color w:val="463738"/>
          <w:lang w:val="fr-FR"/>
        </w:rPr>
        <w:t>l’État,</w:t>
      </w:r>
      <w:r w:rsidRPr="007233D3">
        <w:rPr>
          <w:rFonts w:ascii="Arial" w:hAnsi="Arial" w:cs="Arial"/>
          <w:color w:val="463738"/>
          <w:spacing w:val="-3"/>
          <w:lang w:val="fr-FR"/>
        </w:rPr>
        <w:t xml:space="preserve"> </w:t>
      </w:r>
      <w:r w:rsidRPr="007233D3">
        <w:rPr>
          <w:rFonts w:ascii="Arial" w:hAnsi="Arial" w:cs="Arial"/>
          <w:color w:val="463738"/>
          <w:lang w:val="fr-FR"/>
        </w:rPr>
        <w:t>telle que celle-ci sera déterminée par application du coefficient réducteur fixé dans l’accord de garantie qui sera délivré aux banques.</w:t>
      </w:r>
    </w:p>
    <w:p w14:paraId="27A004D5" w14:textId="77777777" w:rsidR="00AC693F" w:rsidRPr="007233D3" w:rsidRDefault="00AC693F" w:rsidP="008D51A3">
      <w:pPr>
        <w:pStyle w:val="BodyText"/>
        <w:spacing w:before="10"/>
        <w:ind w:right="82"/>
        <w:rPr>
          <w:rFonts w:ascii="Arial" w:hAnsi="Arial" w:cs="Arial"/>
          <w:sz w:val="23"/>
          <w:lang w:val="fr-FR"/>
        </w:rPr>
      </w:pPr>
    </w:p>
    <w:p w14:paraId="57009B20" w14:textId="0D6F87B4" w:rsidR="00AC693F" w:rsidRDefault="00AA6FC3" w:rsidP="007233D3">
      <w:pPr>
        <w:pStyle w:val="BodyText"/>
        <w:ind w:left="110" w:right="82"/>
        <w:jc w:val="both"/>
        <w:rPr>
          <w:rFonts w:ascii="Arial" w:hAnsi="Arial" w:cs="Arial"/>
          <w:lang w:val="fr-FR"/>
        </w:rPr>
      </w:pPr>
      <w:r w:rsidRPr="007233D3">
        <w:rPr>
          <w:rFonts w:ascii="Arial" w:hAnsi="Arial" w:cs="Arial"/>
          <w:color w:val="463738"/>
          <w:lang w:val="fr-FR"/>
        </w:rPr>
        <w:t>S’il apparaît que le montant d’un des postes de la part étrangère est en excédent par rapport aux limitations initialement</w:t>
      </w:r>
      <w:r w:rsidRPr="007233D3">
        <w:rPr>
          <w:rFonts w:ascii="Arial" w:hAnsi="Arial" w:cs="Arial"/>
          <w:color w:val="463738"/>
          <w:spacing w:val="-11"/>
          <w:lang w:val="fr-FR"/>
        </w:rPr>
        <w:t xml:space="preserve"> </w:t>
      </w:r>
      <w:r w:rsidRPr="007233D3">
        <w:rPr>
          <w:rFonts w:ascii="Arial" w:hAnsi="Arial" w:cs="Arial"/>
          <w:color w:val="463738"/>
          <w:lang w:val="fr-FR"/>
        </w:rPr>
        <w:t>fixées,</w:t>
      </w:r>
      <w:r w:rsidRPr="007233D3">
        <w:rPr>
          <w:rFonts w:ascii="Arial" w:hAnsi="Arial" w:cs="Arial"/>
          <w:color w:val="463738"/>
          <w:spacing w:val="-11"/>
          <w:lang w:val="fr-FR"/>
        </w:rPr>
        <w:t xml:space="preserve"> </w:t>
      </w:r>
      <w:r w:rsidRPr="007233D3">
        <w:rPr>
          <w:rFonts w:ascii="Arial" w:hAnsi="Arial" w:cs="Arial"/>
          <w:color w:val="463738"/>
          <w:lang w:val="fr-FR"/>
        </w:rPr>
        <w:t>nous</w:t>
      </w:r>
      <w:r w:rsidRPr="007233D3">
        <w:rPr>
          <w:rFonts w:ascii="Arial" w:hAnsi="Arial" w:cs="Arial"/>
          <w:color w:val="463738"/>
          <w:spacing w:val="-11"/>
          <w:lang w:val="fr-FR"/>
        </w:rPr>
        <w:t xml:space="preserve"> </w:t>
      </w:r>
      <w:r w:rsidRPr="007233D3">
        <w:rPr>
          <w:rFonts w:ascii="Arial" w:hAnsi="Arial" w:cs="Arial"/>
          <w:color w:val="463738"/>
          <w:lang w:val="fr-FR"/>
        </w:rPr>
        <w:t>nous</w:t>
      </w:r>
      <w:r w:rsidRPr="007233D3">
        <w:rPr>
          <w:rFonts w:ascii="Arial" w:hAnsi="Arial" w:cs="Arial"/>
          <w:color w:val="463738"/>
          <w:spacing w:val="-11"/>
          <w:lang w:val="fr-FR"/>
        </w:rPr>
        <w:t xml:space="preserve"> </w:t>
      </w:r>
      <w:r w:rsidRPr="007233D3">
        <w:rPr>
          <w:rFonts w:ascii="Arial" w:hAnsi="Arial" w:cs="Arial"/>
          <w:color w:val="463738"/>
          <w:lang w:val="fr-FR"/>
        </w:rPr>
        <w:t>obligeons</w:t>
      </w:r>
      <w:r w:rsidRPr="007233D3">
        <w:rPr>
          <w:rFonts w:ascii="Arial" w:hAnsi="Arial" w:cs="Arial"/>
          <w:color w:val="463738"/>
          <w:spacing w:val="-11"/>
          <w:lang w:val="fr-FR"/>
        </w:rPr>
        <w:t xml:space="preserve"> </w:t>
      </w:r>
      <w:r w:rsidRPr="007233D3">
        <w:rPr>
          <w:rFonts w:ascii="Arial" w:hAnsi="Arial" w:cs="Arial"/>
          <w:color w:val="463738"/>
          <w:lang w:val="fr-FR"/>
        </w:rPr>
        <w:t>en</w:t>
      </w:r>
      <w:r w:rsidRPr="007233D3">
        <w:rPr>
          <w:rFonts w:ascii="Arial" w:hAnsi="Arial" w:cs="Arial"/>
          <w:color w:val="463738"/>
          <w:spacing w:val="-11"/>
          <w:lang w:val="fr-FR"/>
        </w:rPr>
        <w:t xml:space="preserve"> </w:t>
      </w:r>
      <w:r w:rsidRPr="007233D3">
        <w:rPr>
          <w:rFonts w:ascii="Arial" w:hAnsi="Arial" w:cs="Arial"/>
          <w:color w:val="463738"/>
          <w:lang w:val="fr-FR"/>
        </w:rPr>
        <w:t>outre,</w:t>
      </w:r>
      <w:r w:rsidRPr="007233D3">
        <w:rPr>
          <w:rFonts w:ascii="Arial" w:hAnsi="Arial" w:cs="Arial"/>
          <w:color w:val="463738"/>
          <w:spacing w:val="-11"/>
          <w:lang w:val="fr-FR"/>
        </w:rPr>
        <w:t xml:space="preserve"> </w:t>
      </w:r>
      <w:r w:rsidRPr="007233D3">
        <w:rPr>
          <w:rFonts w:ascii="Arial" w:hAnsi="Arial" w:cs="Arial"/>
          <w:color w:val="463738"/>
          <w:lang w:val="fr-FR"/>
        </w:rPr>
        <w:t>en</w:t>
      </w:r>
      <w:r w:rsidRPr="007233D3">
        <w:rPr>
          <w:rFonts w:ascii="Arial" w:hAnsi="Arial" w:cs="Arial"/>
          <w:color w:val="463738"/>
          <w:spacing w:val="-11"/>
          <w:lang w:val="fr-FR"/>
        </w:rPr>
        <w:t xml:space="preserve"> </w:t>
      </w:r>
      <w:r w:rsidRPr="007233D3">
        <w:rPr>
          <w:rFonts w:ascii="Arial" w:hAnsi="Arial" w:cs="Arial"/>
          <w:color w:val="463738"/>
          <w:lang w:val="fr-FR"/>
        </w:rPr>
        <w:t>cas</w:t>
      </w:r>
      <w:r w:rsidRPr="007233D3">
        <w:rPr>
          <w:rFonts w:ascii="Arial" w:hAnsi="Arial" w:cs="Arial"/>
          <w:color w:val="463738"/>
          <w:spacing w:val="-11"/>
          <w:lang w:val="fr-FR"/>
        </w:rPr>
        <w:t xml:space="preserve"> </w:t>
      </w:r>
      <w:r w:rsidRPr="007233D3">
        <w:rPr>
          <w:rFonts w:ascii="Arial" w:hAnsi="Arial" w:cs="Arial"/>
          <w:color w:val="463738"/>
          <w:lang w:val="fr-FR"/>
        </w:rPr>
        <w:t>d’indemnisation</w:t>
      </w:r>
      <w:r w:rsidRPr="007233D3">
        <w:rPr>
          <w:rFonts w:ascii="Arial" w:hAnsi="Arial" w:cs="Arial"/>
          <w:color w:val="463738"/>
          <w:spacing w:val="-11"/>
          <w:lang w:val="fr-FR"/>
        </w:rPr>
        <w:t xml:space="preserve"> </w:t>
      </w:r>
      <w:r w:rsidRPr="007233D3">
        <w:rPr>
          <w:rFonts w:ascii="Arial" w:hAnsi="Arial" w:cs="Arial"/>
          <w:color w:val="463738"/>
          <w:lang w:val="fr-FR"/>
        </w:rPr>
        <w:t>par</w:t>
      </w:r>
      <w:r w:rsidRPr="007233D3">
        <w:rPr>
          <w:rFonts w:ascii="Arial" w:hAnsi="Arial" w:cs="Arial"/>
          <w:color w:val="463738"/>
          <w:spacing w:val="-11"/>
          <w:lang w:val="fr-FR"/>
        </w:rPr>
        <w:t xml:space="preserve"> </w:t>
      </w:r>
      <w:r w:rsidRPr="007233D3">
        <w:rPr>
          <w:rFonts w:ascii="Arial" w:hAnsi="Arial" w:cs="Arial"/>
          <w:color w:val="463738"/>
          <w:lang w:val="fr-FR"/>
        </w:rPr>
        <w:t>vous</w:t>
      </w:r>
      <w:r w:rsidRPr="007233D3">
        <w:rPr>
          <w:rFonts w:ascii="Arial" w:hAnsi="Arial" w:cs="Arial"/>
          <w:color w:val="463738"/>
          <w:spacing w:val="-11"/>
          <w:lang w:val="fr-FR"/>
        </w:rPr>
        <w:t xml:space="preserve"> </w:t>
      </w:r>
      <w:r w:rsidRPr="007233D3">
        <w:rPr>
          <w:rFonts w:ascii="Arial" w:hAnsi="Arial" w:cs="Arial"/>
          <w:color w:val="463738"/>
          <w:lang w:val="fr-FR"/>
        </w:rPr>
        <w:t>agissant</w:t>
      </w:r>
      <w:r w:rsidRPr="007233D3">
        <w:rPr>
          <w:rFonts w:ascii="Arial" w:hAnsi="Arial" w:cs="Arial"/>
          <w:color w:val="463738"/>
          <w:spacing w:val="-11"/>
          <w:lang w:val="fr-FR"/>
        </w:rPr>
        <w:t xml:space="preserve"> </w:t>
      </w:r>
      <w:r w:rsidRPr="007233D3">
        <w:rPr>
          <w:rFonts w:ascii="Arial" w:hAnsi="Arial" w:cs="Arial"/>
          <w:color w:val="463738"/>
          <w:lang w:val="fr-FR"/>
        </w:rPr>
        <w:t>au</w:t>
      </w:r>
      <w:r w:rsidRPr="007233D3">
        <w:rPr>
          <w:rFonts w:ascii="Arial" w:hAnsi="Arial" w:cs="Arial"/>
          <w:color w:val="463738"/>
          <w:spacing w:val="-11"/>
          <w:lang w:val="fr-FR"/>
        </w:rPr>
        <w:t xml:space="preserve"> </w:t>
      </w:r>
      <w:r w:rsidRPr="007233D3">
        <w:rPr>
          <w:rFonts w:ascii="Arial" w:hAnsi="Arial" w:cs="Arial"/>
          <w:color w:val="463738"/>
          <w:lang w:val="fr-FR"/>
        </w:rPr>
        <w:t>nom,</w:t>
      </w:r>
      <w:r w:rsidRPr="007233D3">
        <w:rPr>
          <w:rFonts w:ascii="Arial" w:hAnsi="Arial" w:cs="Arial"/>
          <w:color w:val="463738"/>
          <w:spacing w:val="-11"/>
          <w:lang w:val="fr-FR"/>
        </w:rPr>
        <w:t xml:space="preserve"> </w:t>
      </w:r>
      <w:r w:rsidRPr="007233D3">
        <w:rPr>
          <w:rFonts w:ascii="Arial" w:hAnsi="Arial" w:cs="Arial"/>
          <w:color w:val="463738"/>
          <w:lang w:val="fr-FR"/>
        </w:rPr>
        <w:t>pour</w:t>
      </w:r>
      <w:r w:rsidRPr="007233D3">
        <w:rPr>
          <w:rFonts w:ascii="Arial" w:hAnsi="Arial" w:cs="Arial"/>
          <w:color w:val="463738"/>
          <w:spacing w:val="-11"/>
          <w:lang w:val="fr-FR"/>
        </w:rPr>
        <w:t xml:space="preserve"> </w:t>
      </w:r>
      <w:r w:rsidRPr="007233D3">
        <w:rPr>
          <w:rFonts w:ascii="Arial" w:hAnsi="Arial" w:cs="Arial"/>
          <w:color w:val="463738"/>
          <w:lang w:val="fr-FR"/>
        </w:rPr>
        <w:t>le</w:t>
      </w:r>
      <w:r w:rsidRPr="007233D3">
        <w:rPr>
          <w:rFonts w:ascii="Arial" w:hAnsi="Arial" w:cs="Arial"/>
          <w:color w:val="463738"/>
          <w:spacing w:val="-11"/>
          <w:lang w:val="fr-FR"/>
        </w:rPr>
        <w:t xml:space="preserve"> </w:t>
      </w:r>
      <w:r w:rsidRPr="007233D3">
        <w:rPr>
          <w:rFonts w:ascii="Arial" w:hAnsi="Arial" w:cs="Arial"/>
          <w:color w:val="463738"/>
          <w:lang w:val="fr-FR"/>
        </w:rPr>
        <w:t>compte et</w:t>
      </w:r>
      <w:r w:rsidRPr="007233D3">
        <w:rPr>
          <w:rFonts w:ascii="Arial" w:hAnsi="Arial" w:cs="Arial"/>
          <w:color w:val="463738"/>
          <w:spacing w:val="-3"/>
          <w:lang w:val="fr-FR"/>
        </w:rPr>
        <w:t xml:space="preserve"> </w:t>
      </w:r>
      <w:r w:rsidRPr="007233D3">
        <w:rPr>
          <w:rFonts w:ascii="Arial" w:hAnsi="Arial" w:cs="Arial"/>
          <w:color w:val="463738"/>
          <w:lang w:val="fr-FR"/>
        </w:rPr>
        <w:t>sous</w:t>
      </w:r>
      <w:r w:rsidRPr="007233D3">
        <w:rPr>
          <w:rFonts w:ascii="Arial" w:hAnsi="Arial" w:cs="Arial"/>
          <w:color w:val="463738"/>
          <w:spacing w:val="-2"/>
          <w:lang w:val="fr-FR"/>
        </w:rPr>
        <w:t xml:space="preserve"> </w:t>
      </w:r>
      <w:r w:rsidRPr="007233D3">
        <w:rPr>
          <w:rFonts w:ascii="Arial" w:hAnsi="Arial" w:cs="Arial"/>
          <w:color w:val="463738"/>
          <w:lang w:val="fr-FR"/>
        </w:rPr>
        <w:t>le</w:t>
      </w:r>
      <w:r w:rsidRPr="007233D3">
        <w:rPr>
          <w:rFonts w:ascii="Arial" w:hAnsi="Arial" w:cs="Arial"/>
          <w:color w:val="463738"/>
          <w:spacing w:val="-3"/>
          <w:lang w:val="fr-FR"/>
        </w:rPr>
        <w:t xml:space="preserve"> </w:t>
      </w:r>
      <w:r w:rsidRPr="007233D3">
        <w:rPr>
          <w:rFonts w:ascii="Arial" w:hAnsi="Arial" w:cs="Arial"/>
          <w:color w:val="463738"/>
          <w:lang w:val="fr-FR"/>
        </w:rPr>
        <w:t>contrôle</w:t>
      </w:r>
      <w:r w:rsidRPr="007233D3">
        <w:rPr>
          <w:rFonts w:ascii="Arial" w:hAnsi="Arial" w:cs="Arial"/>
          <w:color w:val="463738"/>
          <w:spacing w:val="-3"/>
          <w:lang w:val="fr-FR"/>
        </w:rPr>
        <w:t xml:space="preserve"> </w:t>
      </w:r>
      <w:r w:rsidRPr="007233D3">
        <w:rPr>
          <w:rFonts w:ascii="Arial" w:hAnsi="Arial" w:cs="Arial"/>
          <w:color w:val="463738"/>
          <w:lang w:val="fr-FR"/>
        </w:rPr>
        <w:t>de</w:t>
      </w:r>
      <w:r w:rsidRPr="007233D3">
        <w:rPr>
          <w:rFonts w:ascii="Arial" w:hAnsi="Arial" w:cs="Arial"/>
          <w:color w:val="463738"/>
          <w:spacing w:val="-3"/>
          <w:lang w:val="fr-FR"/>
        </w:rPr>
        <w:t xml:space="preserve"> </w:t>
      </w:r>
      <w:r w:rsidRPr="007233D3">
        <w:rPr>
          <w:rFonts w:ascii="Arial" w:hAnsi="Arial" w:cs="Arial"/>
          <w:color w:val="463738"/>
          <w:lang w:val="fr-FR"/>
        </w:rPr>
        <w:t>l’État</w:t>
      </w:r>
      <w:r w:rsidRPr="007233D3">
        <w:rPr>
          <w:rFonts w:ascii="Arial" w:hAnsi="Arial" w:cs="Arial"/>
          <w:color w:val="463738"/>
          <w:spacing w:val="-3"/>
          <w:lang w:val="fr-FR"/>
        </w:rPr>
        <w:t xml:space="preserve"> </w:t>
      </w:r>
      <w:r w:rsidRPr="007233D3">
        <w:rPr>
          <w:rFonts w:ascii="Arial" w:hAnsi="Arial" w:cs="Arial"/>
          <w:color w:val="463738"/>
          <w:lang w:val="fr-FR"/>
        </w:rPr>
        <w:t>des</w:t>
      </w:r>
      <w:r w:rsidRPr="007233D3">
        <w:rPr>
          <w:rFonts w:ascii="Arial" w:hAnsi="Arial" w:cs="Arial"/>
          <w:color w:val="463738"/>
          <w:spacing w:val="-2"/>
          <w:lang w:val="fr-FR"/>
        </w:rPr>
        <w:t xml:space="preserve"> </w:t>
      </w:r>
      <w:r w:rsidRPr="007233D3">
        <w:rPr>
          <w:rFonts w:ascii="Arial" w:hAnsi="Arial" w:cs="Arial"/>
          <w:color w:val="463738"/>
          <w:lang w:val="fr-FR"/>
        </w:rPr>
        <w:t>échéances</w:t>
      </w:r>
      <w:r w:rsidRPr="007233D3">
        <w:rPr>
          <w:rFonts w:ascii="Arial" w:hAnsi="Arial" w:cs="Arial"/>
          <w:color w:val="463738"/>
          <w:spacing w:val="-3"/>
          <w:lang w:val="fr-FR"/>
        </w:rPr>
        <w:t xml:space="preserve"> </w:t>
      </w:r>
      <w:r w:rsidRPr="007233D3">
        <w:rPr>
          <w:rFonts w:ascii="Arial" w:hAnsi="Arial" w:cs="Arial"/>
          <w:color w:val="463738"/>
          <w:lang w:val="fr-FR"/>
        </w:rPr>
        <w:t>du</w:t>
      </w:r>
      <w:r w:rsidRPr="007233D3">
        <w:rPr>
          <w:rFonts w:ascii="Arial" w:hAnsi="Arial" w:cs="Arial"/>
          <w:color w:val="463738"/>
          <w:spacing w:val="-3"/>
          <w:lang w:val="fr-FR"/>
        </w:rPr>
        <w:t xml:space="preserve"> </w:t>
      </w:r>
      <w:r w:rsidRPr="007233D3">
        <w:rPr>
          <w:rFonts w:ascii="Arial" w:hAnsi="Arial" w:cs="Arial"/>
          <w:color w:val="463738"/>
          <w:lang w:val="fr-FR"/>
        </w:rPr>
        <w:t>contrat</w:t>
      </w:r>
      <w:r w:rsidRPr="007233D3">
        <w:rPr>
          <w:rFonts w:ascii="Arial" w:hAnsi="Arial" w:cs="Arial"/>
          <w:color w:val="463738"/>
          <w:spacing w:val="-3"/>
          <w:lang w:val="fr-FR"/>
        </w:rPr>
        <w:t xml:space="preserve"> </w:t>
      </w:r>
      <w:r w:rsidRPr="007233D3">
        <w:rPr>
          <w:rFonts w:ascii="Arial" w:hAnsi="Arial" w:cs="Arial"/>
          <w:color w:val="463738"/>
          <w:lang w:val="fr-FR"/>
        </w:rPr>
        <w:t>de</w:t>
      </w:r>
      <w:r w:rsidRPr="007233D3">
        <w:rPr>
          <w:rFonts w:ascii="Arial" w:hAnsi="Arial" w:cs="Arial"/>
          <w:color w:val="463738"/>
          <w:spacing w:val="-3"/>
          <w:lang w:val="fr-FR"/>
        </w:rPr>
        <w:t xml:space="preserve"> </w:t>
      </w:r>
      <w:r w:rsidRPr="007233D3">
        <w:rPr>
          <w:rFonts w:ascii="Arial" w:hAnsi="Arial" w:cs="Arial"/>
          <w:color w:val="463738"/>
          <w:lang w:val="fr-FR"/>
        </w:rPr>
        <w:t>prêt</w:t>
      </w:r>
      <w:r w:rsidRPr="007233D3">
        <w:rPr>
          <w:rFonts w:ascii="Arial" w:hAnsi="Arial" w:cs="Arial"/>
          <w:color w:val="463738"/>
          <w:spacing w:val="-2"/>
          <w:lang w:val="fr-FR"/>
        </w:rPr>
        <w:t xml:space="preserve"> </w:t>
      </w:r>
      <w:r w:rsidRPr="007233D3">
        <w:rPr>
          <w:rFonts w:ascii="Arial" w:hAnsi="Arial" w:cs="Arial"/>
          <w:color w:val="463738"/>
          <w:lang w:val="fr-FR"/>
        </w:rPr>
        <w:t>au</w:t>
      </w:r>
      <w:r w:rsidRPr="007233D3">
        <w:rPr>
          <w:rFonts w:ascii="Arial" w:hAnsi="Arial" w:cs="Arial"/>
          <w:color w:val="463738"/>
          <w:spacing w:val="-3"/>
          <w:lang w:val="fr-FR"/>
        </w:rPr>
        <w:t xml:space="preserve"> </w:t>
      </w:r>
      <w:r w:rsidRPr="007233D3">
        <w:rPr>
          <w:rFonts w:ascii="Arial" w:hAnsi="Arial" w:cs="Arial"/>
          <w:color w:val="463738"/>
          <w:lang w:val="fr-FR"/>
        </w:rPr>
        <w:t>nom,</w:t>
      </w:r>
      <w:r w:rsidRPr="007233D3">
        <w:rPr>
          <w:rFonts w:ascii="Arial" w:hAnsi="Arial" w:cs="Arial"/>
          <w:color w:val="463738"/>
          <w:spacing w:val="-2"/>
          <w:lang w:val="fr-FR"/>
        </w:rPr>
        <w:t xml:space="preserve"> </w:t>
      </w:r>
      <w:r w:rsidRPr="007233D3">
        <w:rPr>
          <w:rFonts w:ascii="Arial" w:hAnsi="Arial" w:cs="Arial"/>
          <w:color w:val="463738"/>
          <w:lang w:val="fr-FR"/>
        </w:rPr>
        <w:t>pour</w:t>
      </w:r>
      <w:r w:rsidRPr="007233D3">
        <w:rPr>
          <w:rFonts w:ascii="Arial" w:hAnsi="Arial" w:cs="Arial"/>
          <w:color w:val="463738"/>
          <w:spacing w:val="-3"/>
          <w:lang w:val="fr-FR"/>
        </w:rPr>
        <w:t xml:space="preserve"> </w:t>
      </w:r>
      <w:r w:rsidRPr="007233D3">
        <w:rPr>
          <w:rFonts w:ascii="Arial" w:hAnsi="Arial" w:cs="Arial"/>
          <w:color w:val="463738"/>
          <w:lang w:val="fr-FR"/>
        </w:rPr>
        <w:t>le</w:t>
      </w:r>
      <w:r w:rsidRPr="007233D3">
        <w:rPr>
          <w:rFonts w:ascii="Arial" w:hAnsi="Arial" w:cs="Arial"/>
          <w:color w:val="463738"/>
          <w:spacing w:val="-3"/>
          <w:lang w:val="fr-FR"/>
        </w:rPr>
        <w:t xml:space="preserve"> </w:t>
      </w:r>
      <w:r w:rsidRPr="007233D3">
        <w:rPr>
          <w:rFonts w:ascii="Arial" w:hAnsi="Arial" w:cs="Arial"/>
          <w:color w:val="463738"/>
          <w:lang w:val="fr-FR"/>
        </w:rPr>
        <w:t>compte</w:t>
      </w:r>
      <w:r w:rsidRPr="007233D3">
        <w:rPr>
          <w:rFonts w:ascii="Arial" w:hAnsi="Arial" w:cs="Arial"/>
          <w:color w:val="463738"/>
          <w:spacing w:val="-3"/>
          <w:lang w:val="fr-FR"/>
        </w:rPr>
        <w:t xml:space="preserve"> </w:t>
      </w:r>
      <w:r w:rsidRPr="007233D3">
        <w:rPr>
          <w:rFonts w:ascii="Arial" w:hAnsi="Arial" w:cs="Arial"/>
          <w:color w:val="463738"/>
          <w:lang w:val="fr-FR"/>
        </w:rPr>
        <w:t>et</w:t>
      </w:r>
      <w:r w:rsidRPr="007233D3">
        <w:rPr>
          <w:rFonts w:ascii="Arial" w:hAnsi="Arial" w:cs="Arial"/>
          <w:color w:val="463738"/>
          <w:spacing w:val="-2"/>
          <w:lang w:val="fr-FR"/>
        </w:rPr>
        <w:t xml:space="preserve"> </w:t>
      </w:r>
      <w:r w:rsidRPr="007233D3">
        <w:rPr>
          <w:rFonts w:ascii="Arial" w:hAnsi="Arial" w:cs="Arial"/>
          <w:color w:val="463738"/>
          <w:lang w:val="fr-FR"/>
        </w:rPr>
        <w:t>sous</w:t>
      </w:r>
      <w:r w:rsidRPr="007233D3">
        <w:rPr>
          <w:rFonts w:ascii="Arial" w:hAnsi="Arial" w:cs="Arial"/>
          <w:color w:val="463738"/>
          <w:spacing w:val="-3"/>
          <w:lang w:val="fr-FR"/>
        </w:rPr>
        <w:t xml:space="preserve"> </w:t>
      </w:r>
      <w:r w:rsidRPr="007233D3">
        <w:rPr>
          <w:rFonts w:ascii="Arial" w:hAnsi="Arial" w:cs="Arial"/>
          <w:color w:val="463738"/>
          <w:lang w:val="fr-FR"/>
        </w:rPr>
        <w:t>le</w:t>
      </w:r>
      <w:r w:rsidRPr="007233D3">
        <w:rPr>
          <w:rFonts w:ascii="Arial" w:hAnsi="Arial" w:cs="Arial"/>
          <w:color w:val="463738"/>
          <w:spacing w:val="-3"/>
          <w:lang w:val="fr-FR"/>
        </w:rPr>
        <w:t xml:space="preserve"> </w:t>
      </w:r>
      <w:r w:rsidRPr="007233D3">
        <w:rPr>
          <w:rFonts w:ascii="Arial" w:hAnsi="Arial" w:cs="Arial"/>
          <w:color w:val="463738"/>
          <w:lang w:val="fr-FR"/>
        </w:rPr>
        <w:t>contrôle</w:t>
      </w:r>
      <w:r w:rsidRPr="007233D3">
        <w:rPr>
          <w:rFonts w:ascii="Arial" w:hAnsi="Arial" w:cs="Arial"/>
          <w:color w:val="463738"/>
          <w:spacing w:val="-3"/>
          <w:lang w:val="fr-FR"/>
        </w:rPr>
        <w:t xml:space="preserve"> </w:t>
      </w:r>
      <w:r w:rsidRPr="007233D3">
        <w:rPr>
          <w:rFonts w:ascii="Arial" w:hAnsi="Arial" w:cs="Arial"/>
          <w:color w:val="463738"/>
          <w:lang w:val="fr-FR"/>
        </w:rPr>
        <w:t>de</w:t>
      </w:r>
      <w:r w:rsidRPr="007233D3">
        <w:rPr>
          <w:rFonts w:ascii="Arial" w:hAnsi="Arial" w:cs="Arial"/>
          <w:color w:val="463738"/>
          <w:spacing w:val="-2"/>
          <w:lang w:val="fr-FR"/>
        </w:rPr>
        <w:t xml:space="preserve"> </w:t>
      </w:r>
      <w:r w:rsidR="00441895">
        <w:rPr>
          <w:rFonts w:ascii="Arial" w:hAnsi="Arial" w:cs="Arial"/>
          <w:color w:val="463738"/>
          <w:lang w:val="fr-FR"/>
        </w:rPr>
        <w:t>l’État,</w:t>
      </w:r>
      <w:r w:rsidR="00441895">
        <w:rPr>
          <w:rFonts w:ascii="Arial" w:hAnsi="Arial" w:cs="Arial"/>
          <w:color w:val="463738"/>
          <w:lang w:val="fr-FR"/>
        </w:rPr>
        <w:br/>
      </w:r>
      <w:r w:rsidRPr="007233D3">
        <w:rPr>
          <w:rFonts w:ascii="Arial" w:hAnsi="Arial" w:cs="Arial"/>
          <w:color w:val="463738"/>
          <w:lang w:val="fr-FR"/>
        </w:rPr>
        <w:t>à reverser à première demande de votre part</w:t>
      </w:r>
      <w:r w:rsidRPr="007233D3">
        <w:rPr>
          <w:rFonts w:ascii="Arial" w:hAnsi="Arial" w:cs="Arial"/>
          <w:color w:val="463738"/>
          <w:spacing w:val="-16"/>
          <w:lang w:val="fr-FR"/>
        </w:rPr>
        <w:t xml:space="preserve"> </w:t>
      </w:r>
      <w:r w:rsidRPr="007233D3">
        <w:rPr>
          <w:rFonts w:ascii="Arial" w:hAnsi="Arial" w:cs="Arial"/>
          <w:color w:val="463738"/>
          <w:lang w:val="fr-FR"/>
        </w:rPr>
        <w:t>:</w:t>
      </w:r>
    </w:p>
    <w:p w14:paraId="4D4BF284" w14:textId="77777777" w:rsidR="00AC693F" w:rsidRPr="007233D3" w:rsidRDefault="00AA6FC3" w:rsidP="007233D3">
      <w:pPr>
        <w:pStyle w:val="ListParagraph"/>
        <w:numPr>
          <w:ilvl w:val="0"/>
          <w:numId w:val="1"/>
        </w:numPr>
        <w:ind w:left="851" w:right="82" w:hanging="142"/>
        <w:rPr>
          <w:rFonts w:ascii="Arial" w:hAnsi="Arial" w:cs="Arial"/>
          <w:sz w:val="20"/>
          <w:lang w:val="fr-FR"/>
        </w:rPr>
      </w:pPr>
      <w:r w:rsidRPr="007233D3">
        <w:rPr>
          <w:rFonts w:ascii="Arial" w:hAnsi="Arial" w:cs="Arial"/>
          <w:color w:val="463738"/>
          <w:sz w:val="20"/>
          <w:lang w:val="fr-FR"/>
        </w:rPr>
        <w:t>à vous agissant au nom, pour le compte et sous le contrôle de l’État, la fraction de l’indemnité,</w:t>
      </w:r>
    </w:p>
    <w:p w14:paraId="1E959827" w14:textId="77777777" w:rsidR="00AA6FC3" w:rsidRPr="007233D3" w:rsidRDefault="00ED50B0" w:rsidP="007233D3">
      <w:pPr>
        <w:pStyle w:val="ListParagraph"/>
        <w:numPr>
          <w:ilvl w:val="0"/>
          <w:numId w:val="1"/>
        </w:numPr>
        <w:ind w:left="851" w:right="82" w:hanging="142"/>
        <w:rPr>
          <w:rFonts w:ascii="Arial" w:hAnsi="Arial" w:cs="Arial"/>
          <w:sz w:val="20"/>
          <w:szCs w:val="20"/>
          <w:lang w:val="fr-FR"/>
        </w:rPr>
      </w:pPr>
      <w:r w:rsidRPr="007233D3">
        <w:rPr>
          <w:rFonts w:ascii="Arial" w:hAnsi="Arial" w:cs="Arial"/>
          <w:color w:val="463738"/>
          <w:sz w:val="20"/>
          <w:lang w:val="fr-FR"/>
        </w:rPr>
        <w:t xml:space="preserve">aux banques, la fraction non indemnisée par vous, correspondant à l’excédent de la part étrangère non </w:t>
      </w:r>
      <w:r w:rsidRPr="007233D3">
        <w:rPr>
          <w:rFonts w:ascii="Arial" w:hAnsi="Arial" w:cs="Arial"/>
          <w:color w:val="463738"/>
          <w:sz w:val="20"/>
          <w:szCs w:val="20"/>
          <w:lang w:val="fr-FR"/>
        </w:rPr>
        <w:t>garanti.</w:t>
      </w:r>
    </w:p>
    <w:p w14:paraId="6BFAD4BA" w14:textId="77777777" w:rsidR="00ED50B0" w:rsidRDefault="00ED50B0" w:rsidP="008D51A3">
      <w:pPr>
        <w:tabs>
          <w:tab w:val="left" w:pos="964"/>
        </w:tabs>
        <w:ind w:right="82"/>
        <w:rPr>
          <w:rFonts w:ascii="Arial" w:hAnsi="Arial" w:cs="Arial"/>
          <w:sz w:val="20"/>
          <w:szCs w:val="20"/>
          <w:lang w:val="fr-FR"/>
        </w:rPr>
      </w:pPr>
    </w:p>
    <w:p w14:paraId="4283BD4D" w14:textId="77777777" w:rsidR="007233D3" w:rsidRPr="007233D3" w:rsidRDefault="007233D3" w:rsidP="008D51A3">
      <w:pPr>
        <w:tabs>
          <w:tab w:val="left" w:pos="964"/>
        </w:tabs>
        <w:ind w:right="82"/>
        <w:rPr>
          <w:rFonts w:ascii="Arial" w:hAnsi="Arial" w:cs="Arial"/>
          <w:sz w:val="20"/>
          <w:szCs w:val="20"/>
          <w:lang w:val="fr-FR"/>
        </w:rPr>
      </w:pPr>
    </w:p>
    <w:p w14:paraId="27FA49A6" w14:textId="276A83C9" w:rsidR="00AC693F" w:rsidRPr="007233D3" w:rsidRDefault="00AA6FC3" w:rsidP="007233D3">
      <w:pPr>
        <w:pStyle w:val="Titre21"/>
        <w:numPr>
          <w:ilvl w:val="0"/>
          <w:numId w:val="2"/>
        </w:numPr>
        <w:spacing w:before="52"/>
        <w:ind w:left="284" w:right="82" w:hanging="284"/>
        <w:rPr>
          <w:rFonts w:ascii="Arial" w:hAnsi="Arial" w:cs="Arial"/>
          <w:sz w:val="20"/>
          <w:szCs w:val="20"/>
          <w:lang w:val="fr-FR"/>
        </w:rPr>
      </w:pPr>
      <w:r w:rsidRPr="007233D3">
        <w:rPr>
          <w:rFonts w:ascii="Arial" w:hAnsi="Arial" w:cs="Arial"/>
          <w:color w:val="463738"/>
          <w:sz w:val="20"/>
          <w:szCs w:val="20"/>
          <w:lang w:val="fr-FR"/>
        </w:rPr>
        <w:t>E</w:t>
      </w:r>
      <w:r w:rsidR="008555DB">
        <w:rPr>
          <w:rFonts w:ascii="Arial" w:hAnsi="Arial" w:cs="Arial"/>
          <w:color w:val="463738"/>
          <w:sz w:val="20"/>
          <w:szCs w:val="20"/>
          <w:lang w:val="fr-FR"/>
        </w:rPr>
        <w:t>n ce qui concerne la lutte contre la corruption</w:t>
      </w:r>
    </w:p>
    <w:p w14:paraId="47E823CB" w14:textId="77777777" w:rsidR="00AC693F" w:rsidRPr="007233D3" w:rsidRDefault="00AC693F" w:rsidP="008D51A3">
      <w:pPr>
        <w:pStyle w:val="BodyText"/>
        <w:spacing w:before="1"/>
        <w:ind w:right="82"/>
        <w:rPr>
          <w:rFonts w:ascii="Arial" w:hAnsi="Arial" w:cs="Arial"/>
          <w:b/>
          <w:lang w:val="fr-FR"/>
        </w:rPr>
      </w:pPr>
    </w:p>
    <w:p w14:paraId="2FB20F52" w14:textId="77777777" w:rsidR="00AC693F" w:rsidRPr="007233D3" w:rsidRDefault="00AA6FC3" w:rsidP="008D51A3">
      <w:pPr>
        <w:pStyle w:val="BodyText"/>
        <w:ind w:left="110" w:right="82"/>
        <w:jc w:val="both"/>
        <w:rPr>
          <w:rFonts w:ascii="Arial" w:hAnsi="Arial" w:cs="Arial"/>
          <w:lang w:val="fr-FR"/>
        </w:rPr>
      </w:pPr>
      <w:r w:rsidRPr="007233D3">
        <w:rPr>
          <w:rFonts w:ascii="Arial" w:hAnsi="Arial" w:cs="Arial"/>
          <w:color w:val="463738"/>
          <w:lang w:val="fr-FR"/>
        </w:rPr>
        <w:t>Nous reconnaissons que vous aurez le droit de nous demander tout renseignement sur l’identité des personnes agissant pour notre compte dans le cadre du contrat d’exportation ainsi que, le cas échéant, sur le montant et l’objet des commissions et/ou rémunérations qui leur auraient été ou devraient leur être versées.</w:t>
      </w:r>
    </w:p>
    <w:p w14:paraId="5D0277D5" w14:textId="77777777" w:rsidR="00AC693F" w:rsidRPr="007233D3" w:rsidRDefault="00AC693F" w:rsidP="008D51A3">
      <w:pPr>
        <w:ind w:right="82"/>
        <w:jc w:val="both"/>
        <w:rPr>
          <w:rFonts w:ascii="Arial" w:hAnsi="Arial" w:cs="Arial"/>
          <w:sz w:val="20"/>
          <w:szCs w:val="20"/>
          <w:lang w:val="fr-FR"/>
        </w:rPr>
        <w:sectPr w:rsidR="00AC693F" w:rsidRPr="007233D3">
          <w:footerReference w:type="default" r:id="rId8"/>
          <w:pgSz w:w="11910" w:h="16840"/>
          <w:pgMar w:top="760" w:right="740" w:bottom="500" w:left="740" w:header="0" w:footer="319" w:gutter="0"/>
          <w:cols w:space="720"/>
        </w:sectPr>
      </w:pPr>
    </w:p>
    <w:p w14:paraId="42BC0550" w14:textId="10DABB88" w:rsidR="00AC693F" w:rsidRPr="007233D3" w:rsidRDefault="00AA6FC3" w:rsidP="008D51A3">
      <w:pPr>
        <w:pStyle w:val="BodyText"/>
        <w:spacing w:before="67"/>
        <w:ind w:left="110" w:right="82"/>
        <w:jc w:val="both"/>
        <w:rPr>
          <w:rFonts w:ascii="Arial" w:hAnsi="Arial" w:cs="Arial"/>
          <w:lang w:val="fr-FR"/>
        </w:rPr>
      </w:pPr>
      <w:r w:rsidRPr="007233D3">
        <w:rPr>
          <w:rFonts w:ascii="Arial" w:hAnsi="Arial" w:cs="Arial"/>
          <w:color w:val="463738"/>
          <w:lang w:val="fr-FR"/>
        </w:rPr>
        <w:lastRenderedPageBreak/>
        <w:t>Nous</w:t>
      </w:r>
      <w:r w:rsidRPr="007233D3">
        <w:rPr>
          <w:rFonts w:ascii="Arial" w:hAnsi="Arial" w:cs="Arial"/>
          <w:color w:val="463738"/>
          <w:spacing w:val="-21"/>
          <w:lang w:val="fr-FR"/>
        </w:rPr>
        <w:t xml:space="preserve"> </w:t>
      </w:r>
      <w:r w:rsidRPr="007233D3">
        <w:rPr>
          <w:rFonts w:ascii="Arial" w:hAnsi="Arial" w:cs="Arial"/>
          <w:color w:val="463738"/>
          <w:lang w:val="fr-FR"/>
        </w:rPr>
        <w:t>prenons</w:t>
      </w:r>
      <w:r w:rsidRPr="007233D3">
        <w:rPr>
          <w:rFonts w:ascii="Arial" w:hAnsi="Arial" w:cs="Arial"/>
          <w:color w:val="463738"/>
          <w:spacing w:val="-21"/>
          <w:lang w:val="fr-FR"/>
        </w:rPr>
        <w:t xml:space="preserve"> </w:t>
      </w:r>
      <w:r w:rsidRPr="007233D3">
        <w:rPr>
          <w:rFonts w:ascii="Arial" w:hAnsi="Arial" w:cs="Arial"/>
          <w:color w:val="463738"/>
          <w:lang w:val="fr-FR"/>
        </w:rPr>
        <w:t>acte</w:t>
      </w:r>
      <w:r w:rsidRPr="007233D3">
        <w:rPr>
          <w:rFonts w:ascii="Arial" w:hAnsi="Arial" w:cs="Arial"/>
          <w:color w:val="463738"/>
          <w:spacing w:val="-21"/>
          <w:lang w:val="fr-FR"/>
        </w:rPr>
        <w:t xml:space="preserve"> </w:t>
      </w:r>
      <w:r w:rsidRPr="007233D3">
        <w:rPr>
          <w:rFonts w:ascii="Arial" w:hAnsi="Arial" w:cs="Arial"/>
          <w:color w:val="463738"/>
          <w:lang w:val="fr-FR"/>
        </w:rPr>
        <w:t>par</w:t>
      </w:r>
      <w:r w:rsidRPr="007233D3">
        <w:rPr>
          <w:rFonts w:ascii="Arial" w:hAnsi="Arial" w:cs="Arial"/>
          <w:color w:val="463738"/>
          <w:spacing w:val="-21"/>
          <w:lang w:val="fr-FR"/>
        </w:rPr>
        <w:t xml:space="preserve"> </w:t>
      </w:r>
      <w:r w:rsidRPr="007233D3">
        <w:rPr>
          <w:rFonts w:ascii="Arial" w:hAnsi="Arial" w:cs="Arial"/>
          <w:color w:val="463738"/>
          <w:lang w:val="fr-FR"/>
        </w:rPr>
        <w:t>ailleurs</w:t>
      </w:r>
      <w:r w:rsidRPr="007233D3">
        <w:rPr>
          <w:rFonts w:ascii="Arial" w:hAnsi="Arial" w:cs="Arial"/>
          <w:color w:val="463738"/>
          <w:spacing w:val="-21"/>
          <w:lang w:val="fr-FR"/>
        </w:rPr>
        <w:t xml:space="preserve"> </w:t>
      </w:r>
      <w:r w:rsidRPr="007233D3">
        <w:rPr>
          <w:rFonts w:ascii="Arial" w:hAnsi="Arial" w:cs="Arial"/>
          <w:color w:val="463738"/>
          <w:lang w:val="fr-FR"/>
        </w:rPr>
        <w:t>que</w:t>
      </w:r>
      <w:r w:rsidRPr="007233D3">
        <w:rPr>
          <w:rFonts w:ascii="Arial" w:hAnsi="Arial" w:cs="Arial"/>
          <w:color w:val="463738"/>
          <w:spacing w:val="-21"/>
          <w:lang w:val="fr-FR"/>
        </w:rPr>
        <w:t xml:space="preserve"> </w:t>
      </w:r>
      <w:r w:rsidRPr="007233D3">
        <w:rPr>
          <w:rFonts w:ascii="Arial" w:hAnsi="Arial" w:cs="Arial"/>
          <w:color w:val="463738"/>
          <w:lang w:val="fr-FR"/>
        </w:rPr>
        <w:t>vous,</w:t>
      </w:r>
      <w:r w:rsidRPr="007233D3">
        <w:rPr>
          <w:rFonts w:ascii="Arial" w:hAnsi="Arial" w:cs="Arial"/>
          <w:color w:val="463738"/>
          <w:spacing w:val="-21"/>
          <w:lang w:val="fr-FR"/>
        </w:rPr>
        <w:t xml:space="preserve"> </w:t>
      </w:r>
      <w:r w:rsidRPr="007233D3">
        <w:rPr>
          <w:rFonts w:ascii="Arial" w:hAnsi="Arial" w:cs="Arial"/>
          <w:color w:val="463738"/>
          <w:lang w:val="fr-FR"/>
        </w:rPr>
        <w:t>en</w:t>
      </w:r>
      <w:r w:rsidRPr="007233D3">
        <w:rPr>
          <w:rFonts w:ascii="Arial" w:hAnsi="Arial" w:cs="Arial"/>
          <w:color w:val="463738"/>
          <w:spacing w:val="-21"/>
          <w:lang w:val="fr-FR"/>
        </w:rPr>
        <w:t xml:space="preserve"> </w:t>
      </w:r>
      <w:r w:rsidRPr="007233D3">
        <w:rPr>
          <w:rFonts w:ascii="Arial" w:hAnsi="Arial" w:cs="Arial"/>
          <w:color w:val="463738"/>
          <w:lang w:val="fr-FR"/>
        </w:rPr>
        <w:t>tant</w:t>
      </w:r>
      <w:r w:rsidRPr="007233D3">
        <w:rPr>
          <w:rFonts w:ascii="Arial" w:hAnsi="Arial" w:cs="Arial"/>
          <w:color w:val="463738"/>
          <w:spacing w:val="-21"/>
          <w:lang w:val="fr-FR"/>
        </w:rPr>
        <w:t xml:space="preserve"> </w:t>
      </w:r>
      <w:r w:rsidRPr="007233D3">
        <w:rPr>
          <w:rFonts w:ascii="Arial" w:hAnsi="Arial" w:cs="Arial"/>
          <w:color w:val="463738"/>
          <w:lang w:val="fr-FR"/>
        </w:rPr>
        <w:t>qu’organisme</w:t>
      </w:r>
      <w:r w:rsidRPr="007233D3">
        <w:rPr>
          <w:rFonts w:ascii="Arial" w:hAnsi="Arial" w:cs="Arial"/>
          <w:color w:val="463738"/>
          <w:spacing w:val="-21"/>
          <w:lang w:val="fr-FR"/>
        </w:rPr>
        <w:t xml:space="preserve"> </w:t>
      </w:r>
      <w:r w:rsidRPr="007233D3">
        <w:rPr>
          <w:rFonts w:ascii="Arial" w:hAnsi="Arial" w:cs="Arial"/>
          <w:color w:val="463738"/>
          <w:lang w:val="fr-FR"/>
        </w:rPr>
        <w:t>chargé</w:t>
      </w:r>
      <w:r w:rsidRPr="007233D3">
        <w:rPr>
          <w:rFonts w:ascii="Arial" w:hAnsi="Arial" w:cs="Arial"/>
          <w:color w:val="463738"/>
          <w:spacing w:val="-21"/>
          <w:lang w:val="fr-FR"/>
        </w:rPr>
        <w:t xml:space="preserve"> </w:t>
      </w:r>
      <w:r w:rsidRPr="007233D3">
        <w:rPr>
          <w:rFonts w:ascii="Arial" w:hAnsi="Arial" w:cs="Arial"/>
          <w:color w:val="463738"/>
          <w:lang w:val="fr-FR"/>
        </w:rPr>
        <w:t>par</w:t>
      </w:r>
      <w:r w:rsidRPr="007233D3">
        <w:rPr>
          <w:rFonts w:ascii="Arial" w:hAnsi="Arial" w:cs="Arial"/>
          <w:color w:val="463738"/>
          <w:spacing w:val="-21"/>
          <w:lang w:val="fr-FR"/>
        </w:rPr>
        <w:t xml:space="preserve"> </w:t>
      </w:r>
      <w:r w:rsidRPr="007233D3">
        <w:rPr>
          <w:rFonts w:ascii="Arial" w:hAnsi="Arial" w:cs="Arial"/>
          <w:color w:val="463738"/>
          <w:lang w:val="fr-FR"/>
        </w:rPr>
        <w:t>l’État</w:t>
      </w:r>
      <w:r w:rsidRPr="007233D3">
        <w:rPr>
          <w:rFonts w:ascii="Arial" w:hAnsi="Arial" w:cs="Arial"/>
          <w:color w:val="463738"/>
          <w:spacing w:val="-21"/>
          <w:lang w:val="fr-FR"/>
        </w:rPr>
        <w:t xml:space="preserve"> </w:t>
      </w:r>
      <w:r w:rsidRPr="007233D3">
        <w:rPr>
          <w:rFonts w:ascii="Arial" w:hAnsi="Arial" w:cs="Arial"/>
          <w:color w:val="463738"/>
          <w:lang w:val="fr-FR"/>
        </w:rPr>
        <w:t>de</w:t>
      </w:r>
      <w:r w:rsidRPr="007233D3">
        <w:rPr>
          <w:rFonts w:ascii="Arial" w:hAnsi="Arial" w:cs="Arial"/>
          <w:color w:val="463738"/>
          <w:spacing w:val="-21"/>
          <w:lang w:val="fr-FR"/>
        </w:rPr>
        <w:t xml:space="preserve"> </w:t>
      </w:r>
      <w:r w:rsidRPr="007233D3">
        <w:rPr>
          <w:rFonts w:ascii="Arial" w:hAnsi="Arial" w:cs="Arial"/>
          <w:color w:val="463738"/>
          <w:lang w:val="fr-FR"/>
        </w:rPr>
        <w:t>gérer</w:t>
      </w:r>
      <w:r w:rsidRPr="007233D3">
        <w:rPr>
          <w:rFonts w:ascii="Arial" w:hAnsi="Arial" w:cs="Arial"/>
          <w:color w:val="463738"/>
          <w:spacing w:val="-21"/>
          <w:lang w:val="fr-FR"/>
        </w:rPr>
        <w:t xml:space="preserve"> </w:t>
      </w:r>
      <w:r w:rsidRPr="007233D3">
        <w:rPr>
          <w:rFonts w:ascii="Arial" w:hAnsi="Arial" w:cs="Arial"/>
          <w:color w:val="463738"/>
          <w:lang w:val="fr-FR"/>
        </w:rPr>
        <w:t>et</w:t>
      </w:r>
      <w:r w:rsidRPr="007233D3">
        <w:rPr>
          <w:rFonts w:ascii="Arial" w:hAnsi="Arial" w:cs="Arial"/>
          <w:color w:val="463738"/>
          <w:spacing w:val="-21"/>
          <w:lang w:val="fr-FR"/>
        </w:rPr>
        <w:t xml:space="preserve"> </w:t>
      </w:r>
      <w:r w:rsidRPr="007233D3">
        <w:rPr>
          <w:rFonts w:ascii="Arial" w:hAnsi="Arial" w:cs="Arial"/>
          <w:color w:val="463738"/>
          <w:lang w:val="fr-FR"/>
        </w:rPr>
        <w:t>délivrer</w:t>
      </w:r>
      <w:r w:rsidRPr="007233D3">
        <w:rPr>
          <w:rFonts w:ascii="Arial" w:hAnsi="Arial" w:cs="Arial"/>
          <w:color w:val="463738"/>
          <w:spacing w:val="-21"/>
          <w:lang w:val="fr-FR"/>
        </w:rPr>
        <w:t xml:space="preserve"> </w:t>
      </w:r>
      <w:r w:rsidRPr="007233D3">
        <w:rPr>
          <w:rFonts w:ascii="Arial" w:hAnsi="Arial" w:cs="Arial"/>
          <w:color w:val="463738"/>
          <w:lang w:val="fr-FR"/>
        </w:rPr>
        <w:t>sous</w:t>
      </w:r>
      <w:r w:rsidRPr="007233D3">
        <w:rPr>
          <w:rFonts w:ascii="Arial" w:hAnsi="Arial" w:cs="Arial"/>
          <w:color w:val="463738"/>
          <w:spacing w:val="-21"/>
          <w:lang w:val="fr-FR"/>
        </w:rPr>
        <w:t xml:space="preserve"> </w:t>
      </w:r>
      <w:r w:rsidRPr="007233D3">
        <w:rPr>
          <w:rFonts w:ascii="Arial" w:hAnsi="Arial" w:cs="Arial"/>
          <w:color w:val="463738"/>
          <w:lang w:val="fr-FR"/>
        </w:rPr>
        <w:t>son</w:t>
      </w:r>
      <w:r w:rsidRPr="007233D3">
        <w:rPr>
          <w:rFonts w:ascii="Arial" w:hAnsi="Arial" w:cs="Arial"/>
          <w:color w:val="463738"/>
          <w:spacing w:val="-21"/>
          <w:lang w:val="fr-FR"/>
        </w:rPr>
        <w:t xml:space="preserve"> </w:t>
      </w:r>
      <w:r w:rsidRPr="007233D3">
        <w:rPr>
          <w:rFonts w:ascii="Arial" w:hAnsi="Arial" w:cs="Arial"/>
          <w:color w:val="463738"/>
          <w:lang w:val="fr-FR"/>
        </w:rPr>
        <w:t>contrôle, pour son compte et en son nom les garanties publiques pour le commerce extérieur prévues à l’article L. 432-1 du Code des assurances, pourrez communiquer aux autorités étatiques et instances multilatérales compétentes toute information ou d’une manière générale tout élément porté à votre connaissance dans le cadre de l’opération d’exportation.</w:t>
      </w:r>
    </w:p>
    <w:p w14:paraId="4224AD39" w14:textId="77777777" w:rsidR="00AC693F" w:rsidRPr="007233D3" w:rsidRDefault="00AC693F" w:rsidP="008D51A3">
      <w:pPr>
        <w:pStyle w:val="BodyText"/>
        <w:spacing w:before="10"/>
        <w:ind w:right="82"/>
        <w:rPr>
          <w:rFonts w:ascii="Arial" w:hAnsi="Arial" w:cs="Arial"/>
          <w:lang w:val="fr-FR"/>
        </w:rPr>
      </w:pPr>
    </w:p>
    <w:p w14:paraId="1EB0661D" w14:textId="41C401AD" w:rsidR="000E4574" w:rsidRDefault="000E4574" w:rsidP="008D51A3">
      <w:pPr>
        <w:pStyle w:val="BodyText"/>
        <w:ind w:left="110" w:right="82"/>
        <w:jc w:val="both"/>
        <w:rPr>
          <w:rFonts w:ascii="Arial" w:hAnsi="Arial" w:cs="Arial"/>
          <w:color w:val="463738"/>
          <w:lang w:val="fr-FR"/>
        </w:rPr>
      </w:pPr>
      <w:r w:rsidRPr="000E4574">
        <w:rPr>
          <w:rFonts w:ascii="Arial" w:hAnsi="Arial" w:cs="Arial"/>
          <w:color w:val="463738"/>
          <w:lang w:val="fr-FR"/>
        </w:rPr>
        <w:t xml:space="preserve">En outre, nous nous engageons en cas de condamnation de notre société ou de toute personne agissant pour notre compte dans le cadre du contrat d'exportation par une décision de justice définitive rendue sur la base des articles 435-3 et suivants du code pénal français relatifs à la lutte contre la corruption et de non remboursement du crédit acheteur, à régler entre vos mains et à première demande de votre part, le montant total des indemnités que vous auriez versées ou que vous seriez amenés à verser aux banques </w:t>
      </w:r>
      <w:r w:rsidRPr="007233D3">
        <w:rPr>
          <w:rFonts w:ascii="Arial" w:hAnsi="Arial" w:cs="Arial"/>
          <w:color w:val="463738"/>
          <w:lang w:val="fr-FR"/>
        </w:rPr>
        <w:t>aux</w:t>
      </w:r>
      <w:r w:rsidRPr="007233D3">
        <w:rPr>
          <w:rFonts w:ascii="Arial" w:hAnsi="Arial" w:cs="Arial"/>
          <w:color w:val="463738"/>
          <w:spacing w:val="-3"/>
          <w:lang w:val="fr-FR"/>
        </w:rPr>
        <w:t xml:space="preserve"> </w:t>
      </w:r>
      <w:r w:rsidRPr="007233D3">
        <w:rPr>
          <w:rFonts w:ascii="Arial" w:hAnsi="Arial" w:cs="Arial"/>
          <w:color w:val="463738"/>
          <w:lang w:val="fr-FR"/>
        </w:rPr>
        <w:t>Banques</w:t>
      </w:r>
      <w:r w:rsidRPr="007233D3">
        <w:rPr>
          <w:rFonts w:ascii="Arial" w:hAnsi="Arial" w:cs="Arial"/>
          <w:color w:val="463738"/>
          <w:spacing w:val="-3"/>
          <w:lang w:val="fr-FR"/>
        </w:rPr>
        <w:t xml:space="preserve"> </w:t>
      </w:r>
      <w:r w:rsidRPr="007233D3">
        <w:rPr>
          <w:rFonts w:ascii="Arial" w:hAnsi="Arial" w:cs="Arial"/>
          <w:color w:val="463738"/>
          <w:lang w:val="fr-FR"/>
        </w:rPr>
        <w:t xml:space="preserve">au nom, pour le compte et sous le contrôle de l’État </w:t>
      </w:r>
      <w:r w:rsidRPr="000E4574">
        <w:rPr>
          <w:rFonts w:ascii="Arial" w:hAnsi="Arial" w:cs="Arial"/>
          <w:color w:val="463738"/>
          <w:lang w:val="fr-FR"/>
        </w:rPr>
        <w:t xml:space="preserve">au titre de l'ouverture de crédit précitée. </w:t>
      </w:r>
    </w:p>
    <w:p w14:paraId="659E1938" w14:textId="77777777" w:rsidR="000E4574" w:rsidRDefault="000E4574" w:rsidP="008D51A3">
      <w:pPr>
        <w:pStyle w:val="BodyText"/>
        <w:ind w:left="110" w:right="82"/>
        <w:jc w:val="both"/>
        <w:rPr>
          <w:rFonts w:ascii="Arial" w:hAnsi="Arial" w:cs="Arial"/>
          <w:color w:val="463738"/>
          <w:lang w:val="fr-FR"/>
        </w:rPr>
      </w:pPr>
    </w:p>
    <w:p w14:paraId="5581891A" w14:textId="77777777" w:rsidR="000E4574" w:rsidRDefault="000E4574" w:rsidP="008D51A3">
      <w:pPr>
        <w:pStyle w:val="BodyText"/>
        <w:ind w:left="110" w:right="82"/>
        <w:jc w:val="both"/>
        <w:rPr>
          <w:rFonts w:ascii="Arial" w:hAnsi="Arial" w:cs="Arial"/>
          <w:color w:val="463738"/>
          <w:lang w:val="fr-FR"/>
        </w:rPr>
      </w:pPr>
      <w:r w:rsidRPr="000E4574">
        <w:rPr>
          <w:rFonts w:ascii="Arial" w:hAnsi="Arial" w:cs="Arial"/>
          <w:color w:val="463738"/>
          <w:lang w:val="fr-FR"/>
        </w:rPr>
        <w:t xml:space="preserve">Toute somme non reversée par notre Société dans les 10 jours de son exigibilité est productive, de plein droit, d'un intérêt calculé depuis la date de cette exigibilité à un taux égal à trois fois le taux d'intérêt légal en vigueur à cette même date. Ces pénalités seront payables à réception de l’avis nous informant que vous les avez portées à notre débit. En outre, nous serons redevables de plein droit d'une indemnité forfaitaire pour frais de recouvrement dont le montant est fixé par les dispositions légales et réglementaires en vigueur. Dans l'hypothèse où les frais de recouvrement effectivement exposés seraient supérieurs au montant de cette indemnité forfaitaire, vous (agissant au nom, pour le compte et sous le contrôle de l'Etat) serez en droit de nous demander une indemnisation complémentaire sur justification. Aucun escompte ne sera accordé en cas de paiement anticipé. </w:t>
      </w:r>
    </w:p>
    <w:p w14:paraId="68861482" w14:textId="77777777" w:rsidR="000E4574" w:rsidRDefault="000E4574" w:rsidP="008D51A3">
      <w:pPr>
        <w:pStyle w:val="BodyText"/>
        <w:ind w:left="110" w:right="82"/>
        <w:jc w:val="both"/>
        <w:rPr>
          <w:rFonts w:ascii="Arial" w:hAnsi="Arial" w:cs="Arial"/>
          <w:color w:val="463738"/>
          <w:lang w:val="fr-FR"/>
        </w:rPr>
      </w:pPr>
      <w:bookmarkStart w:id="0" w:name="_GoBack"/>
      <w:bookmarkEnd w:id="0"/>
    </w:p>
    <w:p w14:paraId="5EF79837" w14:textId="77777777" w:rsidR="00AC693F" w:rsidRPr="007233D3" w:rsidRDefault="00AA6FC3" w:rsidP="008D51A3">
      <w:pPr>
        <w:pStyle w:val="BodyText"/>
        <w:ind w:left="110" w:right="82"/>
        <w:jc w:val="both"/>
        <w:rPr>
          <w:rFonts w:ascii="Arial" w:hAnsi="Arial" w:cs="Arial"/>
          <w:lang w:val="fr-FR"/>
        </w:rPr>
      </w:pPr>
      <w:r w:rsidRPr="007233D3">
        <w:rPr>
          <w:rFonts w:ascii="Arial" w:hAnsi="Arial" w:cs="Arial"/>
          <w:color w:val="463738"/>
          <w:lang w:val="fr-FR"/>
        </w:rPr>
        <w:t>Le non-accomplissement par notre Société de l’une quelconque des obligations visées ci-dessus entraînerait de plein</w:t>
      </w:r>
      <w:r w:rsidRPr="007233D3">
        <w:rPr>
          <w:rFonts w:ascii="Arial" w:hAnsi="Arial" w:cs="Arial"/>
          <w:color w:val="463738"/>
          <w:spacing w:val="-13"/>
          <w:lang w:val="fr-FR"/>
        </w:rPr>
        <w:t xml:space="preserve"> </w:t>
      </w:r>
      <w:r w:rsidRPr="007233D3">
        <w:rPr>
          <w:rFonts w:ascii="Arial" w:hAnsi="Arial" w:cs="Arial"/>
          <w:color w:val="463738"/>
          <w:lang w:val="fr-FR"/>
        </w:rPr>
        <w:t>droit,</w:t>
      </w:r>
      <w:r w:rsidRPr="007233D3">
        <w:rPr>
          <w:rFonts w:ascii="Arial" w:hAnsi="Arial" w:cs="Arial"/>
          <w:color w:val="463738"/>
          <w:spacing w:val="-13"/>
          <w:lang w:val="fr-FR"/>
        </w:rPr>
        <w:t xml:space="preserve"> </w:t>
      </w:r>
      <w:r w:rsidRPr="007233D3">
        <w:rPr>
          <w:rFonts w:ascii="Arial" w:hAnsi="Arial" w:cs="Arial"/>
          <w:color w:val="463738"/>
          <w:lang w:val="fr-FR"/>
        </w:rPr>
        <w:t>sans</w:t>
      </w:r>
      <w:r w:rsidRPr="007233D3">
        <w:rPr>
          <w:rFonts w:ascii="Arial" w:hAnsi="Arial" w:cs="Arial"/>
          <w:color w:val="463738"/>
          <w:spacing w:val="-13"/>
          <w:lang w:val="fr-FR"/>
        </w:rPr>
        <w:t xml:space="preserve"> </w:t>
      </w:r>
      <w:r w:rsidRPr="007233D3">
        <w:rPr>
          <w:rFonts w:ascii="Arial" w:hAnsi="Arial" w:cs="Arial"/>
          <w:color w:val="463738"/>
          <w:lang w:val="fr-FR"/>
        </w:rPr>
        <w:t>préjudice</w:t>
      </w:r>
      <w:r w:rsidRPr="007233D3">
        <w:rPr>
          <w:rFonts w:ascii="Arial" w:hAnsi="Arial" w:cs="Arial"/>
          <w:color w:val="463738"/>
          <w:spacing w:val="-13"/>
          <w:lang w:val="fr-FR"/>
        </w:rPr>
        <w:t xml:space="preserve"> </w:t>
      </w:r>
      <w:r w:rsidRPr="007233D3">
        <w:rPr>
          <w:rFonts w:ascii="Arial" w:hAnsi="Arial" w:cs="Arial"/>
          <w:color w:val="463738"/>
          <w:lang w:val="fr-FR"/>
        </w:rPr>
        <w:t>des</w:t>
      </w:r>
      <w:r w:rsidRPr="007233D3">
        <w:rPr>
          <w:rFonts w:ascii="Arial" w:hAnsi="Arial" w:cs="Arial"/>
          <w:color w:val="463738"/>
          <w:spacing w:val="-13"/>
          <w:lang w:val="fr-FR"/>
        </w:rPr>
        <w:t xml:space="preserve"> </w:t>
      </w:r>
      <w:r w:rsidRPr="007233D3">
        <w:rPr>
          <w:rFonts w:ascii="Arial" w:hAnsi="Arial" w:cs="Arial"/>
          <w:color w:val="463738"/>
          <w:lang w:val="fr-FR"/>
        </w:rPr>
        <w:t>recours</w:t>
      </w:r>
      <w:r w:rsidRPr="007233D3">
        <w:rPr>
          <w:rFonts w:ascii="Arial" w:hAnsi="Arial" w:cs="Arial"/>
          <w:color w:val="463738"/>
          <w:spacing w:val="-13"/>
          <w:lang w:val="fr-FR"/>
        </w:rPr>
        <w:t xml:space="preserve"> </w:t>
      </w:r>
      <w:r w:rsidRPr="007233D3">
        <w:rPr>
          <w:rFonts w:ascii="Arial" w:hAnsi="Arial" w:cs="Arial"/>
          <w:color w:val="463738"/>
          <w:lang w:val="fr-FR"/>
        </w:rPr>
        <w:t>que</w:t>
      </w:r>
      <w:r w:rsidRPr="007233D3">
        <w:rPr>
          <w:rFonts w:ascii="Arial" w:hAnsi="Arial" w:cs="Arial"/>
          <w:color w:val="463738"/>
          <w:spacing w:val="-13"/>
          <w:lang w:val="fr-FR"/>
        </w:rPr>
        <w:t xml:space="preserve"> </w:t>
      </w:r>
      <w:r w:rsidRPr="007233D3">
        <w:rPr>
          <w:rFonts w:ascii="Arial" w:hAnsi="Arial" w:cs="Arial"/>
          <w:color w:val="463738"/>
          <w:lang w:val="fr-FR"/>
        </w:rPr>
        <w:t>vous</w:t>
      </w:r>
      <w:r w:rsidRPr="007233D3">
        <w:rPr>
          <w:rFonts w:ascii="Arial" w:hAnsi="Arial" w:cs="Arial"/>
          <w:color w:val="463738"/>
          <w:spacing w:val="-13"/>
          <w:lang w:val="fr-FR"/>
        </w:rPr>
        <w:t xml:space="preserve"> </w:t>
      </w:r>
      <w:r w:rsidRPr="007233D3">
        <w:rPr>
          <w:rFonts w:ascii="Arial" w:hAnsi="Arial" w:cs="Arial"/>
          <w:color w:val="463738"/>
          <w:lang w:val="fr-FR"/>
        </w:rPr>
        <w:t>pourriez</w:t>
      </w:r>
      <w:r w:rsidRPr="007233D3">
        <w:rPr>
          <w:rFonts w:ascii="Arial" w:hAnsi="Arial" w:cs="Arial"/>
          <w:color w:val="463738"/>
          <w:spacing w:val="-13"/>
          <w:lang w:val="fr-FR"/>
        </w:rPr>
        <w:t xml:space="preserve"> </w:t>
      </w:r>
      <w:r w:rsidRPr="007233D3">
        <w:rPr>
          <w:rFonts w:ascii="Arial" w:hAnsi="Arial" w:cs="Arial"/>
          <w:color w:val="463738"/>
          <w:lang w:val="fr-FR"/>
        </w:rPr>
        <w:t>exercer</w:t>
      </w:r>
      <w:r w:rsidRPr="007233D3">
        <w:rPr>
          <w:rFonts w:ascii="Arial" w:hAnsi="Arial" w:cs="Arial"/>
          <w:color w:val="463738"/>
          <w:spacing w:val="-13"/>
          <w:lang w:val="fr-FR"/>
        </w:rPr>
        <w:t xml:space="preserve"> </w:t>
      </w:r>
      <w:r w:rsidRPr="007233D3">
        <w:rPr>
          <w:rFonts w:ascii="Arial" w:hAnsi="Arial" w:cs="Arial"/>
          <w:color w:val="463738"/>
          <w:lang w:val="fr-FR"/>
        </w:rPr>
        <w:t>à</w:t>
      </w:r>
      <w:r w:rsidRPr="007233D3">
        <w:rPr>
          <w:rFonts w:ascii="Arial" w:hAnsi="Arial" w:cs="Arial"/>
          <w:color w:val="463738"/>
          <w:spacing w:val="-13"/>
          <w:lang w:val="fr-FR"/>
        </w:rPr>
        <w:t xml:space="preserve"> </w:t>
      </w:r>
      <w:r w:rsidRPr="007233D3">
        <w:rPr>
          <w:rFonts w:ascii="Arial" w:hAnsi="Arial" w:cs="Arial"/>
          <w:color w:val="463738"/>
          <w:lang w:val="fr-FR"/>
        </w:rPr>
        <w:t>notre</w:t>
      </w:r>
      <w:r w:rsidRPr="007233D3">
        <w:rPr>
          <w:rFonts w:ascii="Arial" w:hAnsi="Arial" w:cs="Arial"/>
          <w:color w:val="463738"/>
          <w:spacing w:val="-13"/>
          <w:lang w:val="fr-FR"/>
        </w:rPr>
        <w:t xml:space="preserve"> </w:t>
      </w:r>
      <w:r w:rsidRPr="007233D3">
        <w:rPr>
          <w:rFonts w:ascii="Arial" w:hAnsi="Arial" w:cs="Arial"/>
          <w:color w:val="463738"/>
          <w:lang w:val="fr-FR"/>
        </w:rPr>
        <w:t>encontre,</w:t>
      </w:r>
      <w:r w:rsidRPr="007233D3">
        <w:rPr>
          <w:rFonts w:ascii="Arial" w:hAnsi="Arial" w:cs="Arial"/>
          <w:color w:val="463738"/>
          <w:spacing w:val="-13"/>
          <w:lang w:val="fr-FR"/>
        </w:rPr>
        <w:t xml:space="preserve"> </w:t>
      </w:r>
      <w:r w:rsidRPr="007233D3">
        <w:rPr>
          <w:rFonts w:ascii="Arial" w:hAnsi="Arial" w:cs="Arial"/>
          <w:color w:val="463738"/>
          <w:lang w:val="fr-FR"/>
        </w:rPr>
        <w:t>la</w:t>
      </w:r>
      <w:r w:rsidRPr="007233D3">
        <w:rPr>
          <w:rFonts w:ascii="Arial" w:hAnsi="Arial" w:cs="Arial"/>
          <w:color w:val="463738"/>
          <w:spacing w:val="-13"/>
          <w:lang w:val="fr-FR"/>
        </w:rPr>
        <w:t xml:space="preserve"> </w:t>
      </w:r>
      <w:r w:rsidRPr="007233D3">
        <w:rPr>
          <w:rFonts w:ascii="Arial" w:hAnsi="Arial" w:cs="Arial"/>
          <w:color w:val="463738"/>
          <w:lang w:val="fr-FR"/>
        </w:rPr>
        <w:t>résiliation</w:t>
      </w:r>
      <w:r w:rsidRPr="007233D3">
        <w:rPr>
          <w:rFonts w:ascii="Arial" w:hAnsi="Arial" w:cs="Arial"/>
          <w:color w:val="463738"/>
          <w:spacing w:val="-13"/>
          <w:lang w:val="fr-FR"/>
        </w:rPr>
        <w:t xml:space="preserve"> </w:t>
      </w:r>
      <w:r w:rsidRPr="007233D3">
        <w:rPr>
          <w:rFonts w:ascii="Arial" w:hAnsi="Arial" w:cs="Arial"/>
          <w:color w:val="463738"/>
          <w:lang w:val="fr-FR"/>
        </w:rPr>
        <w:t>de</w:t>
      </w:r>
      <w:r w:rsidRPr="007233D3">
        <w:rPr>
          <w:rFonts w:ascii="Arial" w:hAnsi="Arial" w:cs="Arial"/>
          <w:color w:val="463738"/>
          <w:spacing w:val="-13"/>
          <w:lang w:val="fr-FR"/>
        </w:rPr>
        <w:t xml:space="preserve"> </w:t>
      </w:r>
      <w:r w:rsidRPr="007233D3">
        <w:rPr>
          <w:rFonts w:ascii="Arial" w:hAnsi="Arial" w:cs="Arial"/>
          <w:color w:val="463738"/>
          <w:lang w:val="fr-FR"/>
        </w:rPr>
        <w:t>la</w:t>
      </w:r>
      <w:r w:rsidRPr="007233D3">
        <w:rPr>
          <w:rFonts w:ascii="Arial" w:hAnsi="Arial" w:cs="Arial"/>
          <w:color w:val="463738"/>
          <w:spacing w:val="-13"/>
          <w:lang w:val="fr-FR"/>
        </w:rPr>
        <w:t xml:space="preserve"> </w:t>
      </w:r>
      <w:r w:rsidRPr="007233D3">
        <w:rPr>
          <w:rFonts w:ascii="Arial" w:hAnsi="Arial" w:cs="Arial"/>
          <w:color w:val="463738"/>
          <w:lang w:val="fr-FR"/>
        </w:rPr>
        <w:t>garantie</w:t>
      </w:r>
      <w:r w:rsidRPr="007233D3">
        <w:rPr>
          <w:rFonts w:ascii="Arial" w:hAnsi="Arial" w:cs="Arial"/>
          <w:color w:val="463738"/>
          <w:spacing w:val="-13"/>
          <w:lang w:val="fr-FR"/>
        </w:rPr>
        <w:t xml:space="preserve"> </w:t>
      </w:r>
      <w:r w:rsidRPr="007233D3">
        <w:rPr>
          <w:rFonts w:ascii="Arial" w:hAnsi="Arial" w:cs="Arial"/>
          <w:color w:val="463738"/>
          <w:lang w:val="fr-FR"/>
        </w:rPr>
        <w:t>au</w:t>
      </w:r>
      <w:r w:rsidRPr="007233D3">
        <w:rPr>
          <w:rFonts w:ascii="Arial" w:hAnsi="Arial" w:cs="Arial"/>
          <w:color w:val="463738"/>
          <w:spacing w:val="-13"/>
          <w:lang w:val="fr-FR"/>
        </w:rPr>
        <w:t xml:space="preserve"> </w:t>
      </w:r>
      <w:r w:rsidR="00ED50B0" w:rsidRPr="007233D3">
        <w:rPr>
          <w:rFonts w:ascii="Arial" w:hAnsi="Arial" w:cs="Arial"/>
          <w:color w:val="463738"/>
          <w:lang w:val="fr-FR"/>
        </w:rPr>
        <w:t>titre de la police d’assurance-</w:t>
      </w:r>
      <w:r w:rsidRPr="007233D3">
        <w:rPr>
          <w:rFonts w:ascii="Arial" w:hAnsi="Arial" w:cs="Arial"/>
          <w:color w:val="463738"/>
          <w:lang w:val="fr-FR"/>
        </w:rPr>
        <w:t>crédit dont nous pourrions bénéficier pour notre contrat</w:t>
      </w:r>
      <w:r w:rsidRPr="007233D3">
        <w:rPr>
          <w:rFonts w:ascii="Arial" w:hAnsi="Arial" w:cs="Arial"/>
          <w:color w:val="463738"/>
          <w:spacing w:val="-4"/>
          <w:lang w:val="fr-FR"/>
        </w:rPr>
        <w:t xml:space="preserve"> </w:t>
      </w:r>
      <w:r w:rsidRPr="007233D3">
        <w:rPr>
          <w:rFonts w:ascii="Arial" w:hAnsi="Arial" w:cs="Arial"/>
          <w:color w:val="463738"/>
          <w:lang w:val="fr-FR"/>
        </w:rPr>
        <w:t>d’exportation.</w:t>
      </w:r>
    </w:p>
    <w:p w14:paraId="0ED6005A" w14:textId="77777777" w:rsidR="00AC693F" w:rsidRPr="007233D3" w:rsidRDefault="00AC693F" w:rsidP="008D51A3">
      <w:pPr>
        <w:pStyle w:val="BodyText"/>
        <w:spacing w:before="10"/>
        <w:ind w:right="82"/>
        <w:rPr>
          <w:rFonts w:ascii="Arial" w:hAnsi="Arial" w:cs="Arial"/>
          <w:lang w:val="fr-FR"/>
        </w:rPr>
      </w:pPr>
    </w:p>
    <w:p w14:paraId="42D82E39" w14:textId="77777777" w:rsidR="00AC693F" w:rsidRPr="007233D3" w:rsidRDefault="00AA6FC3" w:rsidP="008D51A3">
      <w:pPr>
        <w:pStyle w:val="BodyText"/>
        <w:ind w:left="110" w:right="82"/>
        <w:jc w:val="both"/>
        <w:rPr>
          <w:rFonts w:ascii="Arial" w:hAnsi="Arial" w:cs="Arial"/>
          <w:lang w:val="fr-FR"/>
        </w:rPr>
      </w:pPr>
      <w:r w:rsidRPr="007233D3">
        <w:rPr>
          <w:rFonts w:ascii="Arial" w:hAnsi="Arial" w:cs="Arial"/>
          <w:color w:val="463738"/>
          <w:lang w:val="fr-FR"/>
        </w:rPr>
        <w:t>Toutes contestations nées à l’occasion de l’application de la lettre d’engagement seront soumises aux Tribunaux compétents de Paris auxquels il est fait attribution de juridiction.</w:t>
      </w:r>
    </w:p>
    <w:p w14:paraId="7A721D04" w14:textId="77777777" w:rsidR="00AC693F" w:rsidRPr="007233D3" w:rsidRDefault="00AC693F" w:rsidP="008D51A3">
      <w:pPr>
        <w:pStyle w:val="BodyText"/>
        <w:ind w:right="82"/>
        <w:rPr>
          <w:rFonts w:ascii="Arial" w:hAnsi="Arial" w:cs="Arial"/>
          <w:lang w:val="fr-FR"/>
        </w:rPr>
      </w:pPr>
    </w:p>
    <w:p w14:paraId="06D01A44" w14:textId="77777777" w:rsidR="00AC693F" w:rsidRPr="007233D3" w:rsidRDefault="00AC693F" w:rsidP="008D51A3">
      <w:pPr>
        <w:pStyle w:val="BodyText"/>
        <w:ind w:right="82"/>
        <w:rPr>
          <w:rFonts w:ascii="Arial" w:hAnsi="Arial" w:cs="Arial"/>
          <w:lang w:val="fr-FR"/>
        </w:rPr>
      </w:pPr>
    </w:p>
    <w:p w14:paraId="788C6742" w14:textId="77777777" w:rsidR="00AC693F" w:rsidRPr="007233D3" w:rsidRDefault="00AC693F" w:rsidP="008D51A3">
      <w:pPr>
        <w:pStyle w:val="BodyText"/>
        <w:spacing w:before="10"/>
        <w:ind w:right="82"/>
        <w:rPr>
          <w:rFonts w:ascii="Arial" w:hAnsi="Arial" w:cs="Arial"/>
          <w:lang w:val="fr-FR"/>
        </w:rPr>
      </w:pPr>
    </w:p>
    <w:p w14:paraId="3D6256E6" w14:textId="77777777" w:rsidR="00AC693F" w:rsidRPr="007233D3" w:rsidRDefault="00AA6FC3" w:rsidP="008D51A3">
      <w:pPr>
        <w:pStyle w:val="BodyText"/>
        <w:tabs>
          <w:tab w:val="left" w:pos="3988"/>
          <w:tab w:val="left" w:pos="6917"/>
        </w:tabs>
        <w:ind w:left="830" w:right="82"/>
        <w:rPr>
          <w:rFonts w:ascii="Arial" w:hAnsi="Arial" w:cs="Arial"/>
          <w:lang w:val="fr-FR"/>
        </w:rPr>
      </w:pPr>
      <w:r w:rsidRPr="007233D3">
        <w:rPr>
          <w:rFonts w:ascii="Arial" w:hAnsi="Arial" w:cs="Arial"/>
          <w:color w:val="463738"/>
          <w:lang w:val="fr-FR"/>
        </w:rPr>
        <w:t>Fait à</w:t>
      </w:r>
      <w:proofErr w:type="gramStart"/>
      <w:r w:rsidRPr="007233D3">
        <w:rPr>
          <w:rFonts w:ascii="Arial" w:hAnsi="Arial" w:cs="Arial"/>
          <w:color w:val="463738"/>
          <w:lang w:val="fr-FR"/>
        </w:rPr>
        <w:t>………………………………..,</w:t>
      </w:r>
      <w:proofErr w:type="gramEnd"/>
      <w:r w:rsidRPr="007233D3">
        <w:rPr>
          <w:rFonts w:ascii="Arial" w:hAnsi="Arial" w:cs="Arial"/>
          <w:color w:val="463738"/>
          <w:lang w:val="fr-FR"/>
        </w:rPr>
        <w:t xml:space="preserve"> le………………………………..</w:t>
      </w:r>
      <w:r w:rsidRPr="007233D3">
        <w:rPr>
          <w:rFonts w:ascii="Arial" w:hAnsi="Arial" w:cs="Arial"/>
          <w:color w:val="463738"/>
          <w:lang w:val="fr-FR"/>
        </w:rPr>
        <w:tab/>
        <w:t>.</w:t>
      </w:r>
    </w:p>
    <w:p w14:paraId="00AC7C37" w14:textId="77777777" w:rsidR="00AC693F" w:rsidRPr="007233D3" w:rsidRDefault="00AC693F" w:rsidP="008D51A3">
      <w:pPr>
        <w:pStyle w:val="BodyText"/>
        <w:ind w:right="82"/>
        <w:rPr>
          <w:rFonts w:ascii="Arial" w:hAnsi="Arial" w:cs="Arial"/>
          <w:lang w:val="fr-FR"/>
        </w:rPr>
      </w:pPr>
    </w:p>
    <w:p w14:paraId="74260878" w14:textId="77777777" w:rsidR="00AC693F" w:rsidRPr="007233D3" w:rsidRDefault="00AC693F" w:rsidP="008D51A3">
      <w:pPr>
        <w:pStyle w:val="BodyText"/>
        <w:ind w:right="82"/>
        <w:rPr>
          <w:rFonts w:ascii="Arial" w:hAnsi="Arial" w:cs="Arial"/>
          <w:lang w:val="fr-FR"/>
        </w:rPr>
      </w:pPr>
    </w:p>
    <w:p w14:paraId="721FD02A" w14:textId="77777777" w:rsidR="00AC693F" w:rsidRPr="007233D3" w:rsidRDefault="00AC693F" w:rsidP="008D51A3">
      <w:pPr>
        <w:ind w:right="82"/>
        <w:rPr>
          <w:rFonts w:ascii="Arial" w:hAnsi="Arial" w:cs="Arial"/>
          <w:sz w:val="20"/>
          <w:szCs w:val="20"/>
          <w:lang w:val="fr-FR"/>
        </w:rPr>
        <w:sectPr w:rsidR="00AC693F" w:rsidRPr="007233D3">
          <w:pgSz w:w="11910" w:h="16840"/>
          <w:pgMar w:top="760" w:right="740" w:bottom="500" w:left="740" w:header="0" w:footer="319" w:gutter="0"/>
          <w:cols w:space="720"/>
        </w:sectPr>
      </w:pPr>
    </w:p>
    <w:p w14:paraId="4981C847" w14:textId="77777777" w:rsidR="00AC693F" w:rsidRPr="007233D3" w:rsidRDefault="00AC693F" w:rsidP="008D51A3">
      <w:pPr>
        <w:pStyle w:val="BodyText"/>
        <w:spacing w:before="11"/>
        <w:ind w:right="82"/>
        <w:rPr>
          <w:rFonts w:ascii="Arial" w:hAnsi="Arial" w:cs="Arial"/>
          <w:lang w:val="fr-FR"/>
        </w:rPr>
      </w:pPr>
    </w:p>
    <w:p w14:paraId="12ED30B9" w14:textId="77777777" w:rsidR="00AC693F" w:rsidRPr="007233D3" w:rsidRDefault="00AA6FC3" w:rsidP="008D51A3">
      <w:pPr>
        <w:pStyle w:val="BodyText"/>
        <w:ind w:left="1395" w:right="82"/>
        <w:rPr>
          <w:rFonts w:ascii="Arial" w:hAnsi="Arial" w:cs="Arial"/>
          <w:lang w:val="fr-FR"/>
        </w:rPr>
      </w:pPr>
      <w:r w:rsidRPr="007233D3">
        <w:rPr>
          <w:rFonts w:ascii="Arial" w:hAnsi="Arial" w:cs="Arial"/>
          <w:color w:val="463738"/>
          <w:lang w:val="fr-FR"/>
        </w:rPr>
        <w:t>Cachet de l’établissement</w:t>
      </w:r>
    </w:p>
    <w:p w14:paraId="3072F662" w14:textId="77777777" w:rsidR="00AC693F" w:rsidRPr="007233D3" w:rsidRDefault="00AA6FC3" w:rsidP="008D51A3">
      <w:pPr>
        <w:pStyle w:val="BodyText"/>
        <w:spacing w:before="5"/>
        <w:ind w:right="82"/>
        <w:rPr>
          <w:rFonts w:ascii="Arial" w:hAnsi="Arial" w:cs="Arial"/>
          <w:lang w:val="fr-FR"/>
        </w:rPr>
      </w:pPr>
      <w:r w:rsidRPr="007233D3">
        <w:rPr>
          <w:rFonts w:ascii="Arial" w:hAnsi="Arial" w:cs="Arial"/>
          <w:lang w:val="fr-FR"/>
        </w:rPr>
        <w:br w:type="column"/>
      </w:r>
    </w:p>
    <w:p w14:paraId="4562EAE3" w14:textId="77777777" w:rsidR="00AC693F" w:rsidRPr="007233D3" w:rsidRDefault="00AA6FC3" w:rsidP="008D51A3">
      <w:pPr>
        <w:pStyle w:val="BodyText"/>
        <w:ind w:left="1375" w:right="82"/>
        <w:jc w:val="center"/>
        <w:rPr>
          <w:rFonts w:ascii="Arial" w:hAnsi="Arial" w:cs="Arial"/>
          <w:lang w:val="fr-FR"/>
        </w:rPr>
      </w:pPr>
      <w:r w:rsidRPr="007233D3">
        <w:rPr>
          <w:rFonts w:ascii="Arial" w:hAnsi="Arial" w:cs="Arial"/>
          <w:color w:val="463738"/>
          <w:lang w:val="fr-FR"/>
        </w:rPr>
        <w:t xml:space="preserve">Nom et qualité du signataire dûment habilité </w:t>
      </w:r>
      <w:r w:rsidRPr="007233D3">
        <w:rPr>
          <w:rFonts w:ascii="Arial" w:hAnsi="Arial" w:cs="Arial"/>
          <w:color w:val="463738"/>
          <w:vertAlign w:val="superscript"/>
          <w:lang w:val="fr-FR"/>
        </w:rPr>
        <w:t>(*)</w:t>
      </w:r>
    </w:p>
    <w:p w14:paraId="7ED9E5C5" w14:textId="77777777" w:rsidR="00AC693F" w:rsidRPr="007233D3" w:rsidRDefault="00AC693F" w:rsidP="008D51A3">
      <w:pPr>
        <w:pStyle w:val="BodyText"/>
        <w:ind w:right="82"/>
        <w:rPr>
          <w:rFonts w:ascii="Arial" w:hAnsi="Arial" w:cs="Arial"/>
          <w:lang w:val="fr-FR"/>
        </w:rPr>
      </w:pPr>
    </w:p>
    <w:p w14:paraId="0850B892" w14:textId="77777777" w:rsidR="00AC693F" w:rsidRPr="007233D3" w:rsidRDefault="00AC693F" w:rsidP="008D51A3">
      <w:pPr>
        <w:pStyle w:val="BodyText"/>
        <w:ind w:right="82"/>
        <w:rPr>
          <w:rFonts w:ascii="Arial" w:hAnsi="Arial" w:cs="Arial"/>
          <w:lang w:val="fr-FR"/>
        </w:rPr>
      </w:pPr>
    </w:p>
    <w:p w14:paraId="1BC57236" w14:textId="77777777" w:rsidR="00AC693F" w:rsidRPr="007233D3" w:rsidRDefault="00AC693F" w:rsidP="008D51A3">
      <w:pPr>
        <w:pStyle w:val="BodyText"/>
        <w:ind w:right="82"/>
        <w:rPr>
          <w:rFonts w:ascii="Arial" w:hAnsi="Arial" w:cs="Arial"/>
          <w:lang w:val="fr-FR"/>
        </w:rPr>
      </w:pPr>
    </w:p>
    <w:p w14:paraId="00BB4BCD" w14:textId="77777777" w:rsidR="00AC693F" w:rsidRPr="007233D3" w:rsidRDefault="00AC693F" w:rsidP="008D51A3">
      <w:pPr>
        <w:pStyle w:val="BodyText"/>
        <w:ind w:right="82"/>
        <w:rPr>
          <w:rFonts w:ascii="Arial" w:hAnsi="Arial" w:cs="Arial"/>
          <w:lang w:val="fr-FR"/>
        </w:rPr>
      </w:pPr>
    </w:p>
    <w:p w14:paraId="2C57A435" w14:textId="77777777" w:rsidR="00AC693F" w:rsidRPr="007233D3" w:rsidRDefault="00AC693F" w:rsidP="008D51A3">
      <w:pPr>
        <w:pStyle w:val="BodyText"/>
        <w:spacing w:before="6"/>
        <w:ind w:right="82"/>
        <w:rPr>
          <w:rFonts w:ascii="Arial" w:hAnsi="Arial" w:cs="Arial"/>
          <w:lang w:val="fr-FR"/>
        </w:rPr>
      </w:pPr>
    </w:p>
    <w:p w14:paraId="39434997" w14:textId="77777777" w:rsidR="00AC693F" w:rsidRPr="008555DB" w:rsidRDefault="00AA6FC3" w:rsidP="008D51A3">
      <w:pPr>
        <w:pStyle w:val="BodyText"/>
        <w:ind w:left="1375" w:right="82"/>
        <w:jc w:val="center"/>
        <w:rPr>
          <w:rFonts w:ascii="Arial" w:hAnsi="Arial" w:cs="Arial"/>
          <w:lang w:val="fr-FR"/>
        </w:rPr>
      </w:pPr>
      <w:r w:rsidRPr="008555DB">
        <w:rPr>
          <w:rFonts w:ascii="Arial" w:hAnsi="Arial" w:cs="Arial"/>
          <w:color w:val="463738"/>
          <w:lang w:val="fr-FR"/>
        </w:rPr>
        <w:t>Signature</w:t>
      </w:r>
    </w:p>
    <w:p w14:paraId="656AFE02" w14:textId="77777777" w:rsidR="00AC693F" w:rsidRPr="008555DB" w:rsidRDefault="00AC693F" w:rsidP="008D51A3">
      <w:pPr>
        <w:ind w:right="82"/>
        <w:jc w:val="center"/>
        <w:rPr>
          <w:rFonts w:ascii="Arial" w:hAnsi="Arial" w:cs="Arial"/>
          <w:sz w:val="20"/>
          <w:szCs w:val="20"/>
          <w:lang w:val="fr-FR"/>
        </w:rPr>
        <w:sectPr w:rsidR="00AC693F" w:rsidRPr="008555DB">
          <w:type w:val="continuous"/>
          <w:pgSz w:w="11910" w:h="16840"/>
          <w:pgMar w:top="0" w:right="740" w:bottom="500" w:left="740" w:header="720" w:footer="720" w:gutter="0"/>
          <w:cols w:num="2" w:space="720" w:equalWidth="0">
            <w:col w:w="3796" w:space="477"/>
            <w:col w:w="6157"/>
          </w:cols>
        </w:sectPr>
      </w:pPr>
    </w:p>
    <w:p w14:paraId="549F7448" w14:textId="77777777" w:rsidR="00AC693F" w:rsidRPr="008555DB" w:rsidRDefault="00AC693F" w:rsidP="008D51A3">
      <w:pPr>
        <w:pStyle w:val="BodyText"/>
        <w:ind w:right="82"/>
        <w:rPr>
          <w:rFonts w:ascii="HelveticaNeue-Medium"/>
          <w:lang w:val="fr-FR"/>
        </w:rPr>
      </w:pPr>
    </w:p>
    <w:p w14:paraId="043CDB08" w14:textId="77777777" w:rsidR="00AC693F" w:rsidRPr="008555DB" w:rsidRDefault="00AC693F" w:rsidP="008D51A3">
      <w:pPr>
        <w:pStyle w:val="BodyText"/>
        <w:ind w:right="82"/>
        <w:rPr>
          <w:rFonts w:ascii="HelveticaNeue-Medium"/>
          <w:lang w:val="fr-FR"/>
        </w:rPr>
      </w:pPr>
    </w:p>
    <w:p w14:paraId="2DAB7276" w14:textId="77777777" w:rsidR="00AC693F" w:rsidRPr="008555DB" w:rsidRDefault="00AC693F" w:rsidP="008D51A3">
      <w:pPr>
        <w:pStyle w:val="BodyText"/>
        <w:ind w:right="82"/>
        <w:rPr>
          <w:rFonts w:ascii="HelveticaNeue-Medium"/>
          <w:lang w:val="fr-FR"/>
        </w:rPr>
      </w:pPr>
    </w:p>
    <w:p w14:paraId="2552E752" w14:textId="77777777" w:rsidR="00AC693F" w:rsidRPr="008555DB" w:rsidRDefault="00AC693F" w:rsidP="008D51A3">
      <w:pPr>
        <w:pStyle w:val="BodyText"/>
        <w:spacing w:before="3"/>
        <w:ind w:right="82"/>
        <w:rPr>
          <w:rFonts w:ascii="HelveticaNeue-Medium"/>
          <w:lang w:val="fr-FR"/>
        </w:rPr>
      </w:pPr>
    </w:p>
    <w:p w14:paraId="7880EF15" w14:textId="77777777" w:rsidR="00AC693F" w:rsidRPr="00441895" w:rsidRDefault="00AA6FC3" w:rsidP="008D51A3">
      <w:pPr>
        <w:ind w:left="110" w:right="82"/>
        <w:rPr>
          <w:rFonts w:ascii="Arial" w:hAnsi="Arial" w:cs="Arial"/>
          <w:b/>
          <w:sz w:val="20"/>
          <w:szCs w:val="20"/>
          <w:lang w:val="fr-FR"/>
        </w:rPr>
      </w:pPr>
      <w:r w:rsidRPr="00441895">
        <w:rPr>
          <w:rFonts w:ascii="Arial" w:hAnsi="Arial" w:cs="Arial"/>
          <w:b/>
          <w:sz w:val="20"/>
          <w:szCs w:val="20"/>
          <w:lang w:val="fr-FR"/>
        </w:rPr>
        <w:t>P.J. : annexe « Décomposition du montant du contrat ».</w:t>
      </w:r>
    </w:p>
    <w:p w14:paraId="0560DE9C" w14:textId="77777777" w:rsidR="00AC693F" w:rsidRPr="007233D3" w:rsidRDefault="00AC693F" w:rsidP="008D51A3">
      <w:pPr>
        <w:pStyle w:val="BodyText"/>
        <w:ind w:right="82"/>
        <w:rPr>
          <w:rFonts w:ascii="Folio"/>
          <w:b/>
          <w:lang w:val="fr-FR"/>
        </w:rPr>
      </w:pPr>
    </w:p>
    <w:p w14:paraId="7048C263" w14:textId="77777777" w:rsidR="00AC693F" w:rsidRPr="007233D3" w:rsidRDefault="00AC693F" w:rsidP="008D51A3">
      <w:pPr>
        <w:pStyle w:val="BodyText"/>
        <w:ind w:right="82"/>
        <w:rPr>
          <w:rFonts w:ascii="Folio"/>
          <w:b/>
          <w:lang w:val="fr-FR"/>
        </w:rPr>
      </w:pPr>
    </w:p>
    <w:p w14:paraId="32564740" w14:textId="77777777" w:rsidR="00AC693F" w:rsidRPr="007233D3" w:rsidRDefault="00AC693F" w:rsidP="008D51A3">
      <w:pPr>
        <w:pStyle w:val="BodyText"/>
        <w:ind w:right="82"/>
        <w:rPr>
          <w:rFonts w:ascii="Folio"/>
          <w:b/>
          <w:lang w:val="fr-FR"/>
        </w:rPr>
      </w:pPr>
    </w:p>
    <w:p w14:paraId="32F842AF" w14:textId="77777777" w:rsidR="00AC693F" w:rsidRPr="007233D3" w:rsidRDefault="00AC693F" w:rsidP="008D51A3">
      <w:pPr>
        <w:pStyle w:val="BodyText"/>
        <w:ind w:right="82"/>
        <w:rPr>
          <w:rFonts w:ascii="Folio"/>
          <w:b/>
          <w:lang w:val="fr-FR"/>
        </w:rPr>
      </w:pPr>
    </w:p>
    <w:p w14:paraId="792304A5" w14:textId="77777777" w:rsidR="00AC693F" w:rsidRPr="007233D3" w:rsidRDefault="00AC693F" w:rsidP="008D51A3">
      <w:pPr>
        <w:pStyle w:val="BodyText"/>
        <w:ind w:right="82"/>
        <w:rPr>
          <w:rFonts w:ascii="Folio"/>
          <w:b/>
          <w:lang w:val="fr-FR"/>
        </w:rPr>
      </w:pPr>
    </w:p>
    <w:p w14:paraId="4F761C4F" w14:textId="77777777" w:rsidR="00AC693F" w:rsidRPr="007233D3" w:rsidRDefault="00AC693F" w:rsidP="008D51A3">
      <w:pPr>
        <w:pStyle w:val="BodyText"/>
        <w:ind w:right="82"/>
        <w:rPr>
          <w:rFonts w:ascii="Folio"/>
          <w:b/>
          <w:lang w:val="fr-FR"/>
        </w:rPr>
      </w:pPr>
    </w:p>
    <w:p w14:paraId="0128F1F9" w14:textId="77777777" w:rsidR="00AC693F" w:rsidRPr="007233D3" w:rsidRDefault="00AC693F" w:rsidP="008D51A3">
      <w:pPr>
        <w:pStyle w:val="BodyText"/>
        <w:ind w:right="82"/>
        <w:rPr>
          <w:rFonts w:ascii="Folio"/>
          <w:b/>
          <w:lang w:val="fr-FR"/>
        </w:rPr>
      </w:pPr>
    </w:p>
    <w:p w14:paraId="1AD786D2" w14:textId="77777777" w:rsidR="00AC693F" w:rsidRPr="007233D3" w:rsidRDefault="00AC693F" w:rsidP="008D51A3">
      <w:pPr>
        <w:pStyle w:val="BodyText"/>
        <w:spacing w:before="7"/>
        <w:ind w:right="82"/>
        <w:rPr>
          <w:rFonts w:ascii="Folio"/>
          <w:b/>
          <w:sz w:val="18"/>
          <w:szCs w:val="18"/>
          <w:lang w:val="fr-FR"/>
        </w:rPr>
      </w:pPr>
    </w:p>
    <w:p w14:paraId="595BE3F4" w14:textId="12AC427A" w:rsidR="00AC693F" w:rsidRPr="007233D3" w:rsidRDefault="00AA6FC3" w:rsidP="008D51A3">
      <w:pPr>
        <w:spacing w:before="97"/>
        <w:ind w:left="110" w:right="82"/>
        <w:rPr>
          <w:rFonts w:ascii="Arial" w:hAnsi="Arial" w:cs="Arial"/>
          <w:sz w:val="16"/>
          <w:szCs w:val="16"/>
          <w:lang w:val="fr-FR"/>
        </w:rPr>
      </w:pPr>
      <w:r w:rsidRPr="007233D3">
        <w:rPr>
          <w:rFonts w:ascii="Arial" w:hAnsi="Arial" w:cs="Arial"/>
          <w:color w:val="463738"/>
          <w:sz w:val="16"/>
          <w:szCs w:val="16"/>
          <w:lang w:val="fr-FR"/>
        </w:rPr>
        <w:t xml:space="preserve">(*) : Joindre les copies de la carte nationale d’identité ou </w:t>
      </w:r>
      <w:r w:rsidR="007233D3">
        <w:rPr>
          <w:rFonts w:ascii="Arial" w:hAnsi="Arial" w:cs="Arial"/>
          <w:color w:val="463738"/>
          <w:sz w:val="16"/>
          <w:szCs w:val="16"/>
          <w:lang w:val="fr-FR"/>
        </w:rPr>
        <w:t xml:space="preserve">du </w:t>
      </w:r>
      <w:r w:rsidRPr="007233D3">
        <w:rPr>
          <w:rFonts w:ascii="Arial" w:hAnsi="Arial" w:cs="Arial"/>
          <w:color w:val="463738"/>
          <w:sz w:val="16"/>
          <w:szCs w:val="16"/>
          <w:lang w:val="fr-FR"/>
        </w:rPr>
        <w:t>passeport en cours de validité du signataire, et de ses pouvoirs si ce dernier n’est pas le représentant légal de la société.</w:t>
      </w:r>
    </w:p>
    <w:sectPr w:rsidR="00AC693F" w:rsidRPr="007233D3">
      <w:type w:val="continuous"/>
      <w:pgSz w:w="11910" w:h="16840"/>
      <w:pgMar w:top="0" w:right="740" w:bottom="50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F0F5D" w14:textId="77777777" w:rsidR="00545D0C" w:rsidRDefault="00545D0C">
      <w:r>
        <w:separator/>
      </w:r>
    </w:p>
  </w:endnote>
  <w:endnote w:type="continuationSeparator" w:id="0">
    <w:p w14:paraId="3760C034" w14:textId="77777777" w:rsidR="00545D0C" w:rsidRDefault="0054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Folio">
    <w:altName w:val="Times New Roman"/>
    <w:charset w:val="00"/>
    <w:family w:val="auto"/>
    <w:pitch w:val="variable"/>
    <w:sig w:usb0="A00000AF" w:usb1="40000048" w:usb2="00000000" w:usb3="00000000" w:csb0="00000111" w:csb1="00000000"/>
  </w:font>
  <w:font w:name="Helvetica Neue">
    <w:altName w:val="Malgun Gothic"/>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HelveticaNeue-Medium">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9D9A6" w14:textId="267BDEDA" w:rsidR="00AA6FC3" w:rsidRDefault="00441895">
    <w:pPr>
      <w:pStyle w:val="BodyText"/>
      <w:spacing w:line="14" w:lineRule="auto"/>
    </w:pPr>
    <w:r>
      <w:rPr>
        <w:noProof/>
        <w:lang w:val="fr-FR" w:eastAsia="fr-FR"/>
      </w:rPr>
      <mc:AlternateContent>
        <mc:Choice Requires="wps">
          <w:drawing>
            <wp:anchor distT="0" distB="0" distL="114300" distR="114300" simplePos="0" relativeHeight="251657728" behindDoc="1" locked="0" layoutInCell="1" allowOverlap="1" wp14:anchorId="6AE6265E" wp14:editId="4CBDC002">
              <wp:simplePos x="0" y="0"/>
              <wp:positionH relativeFrom="page">
                <wp:posOffset>6843395</wp:posOffset>
              </wp:positionH>
              <wp:positionV relativeFrom="page">
                <wp:posOffset>10349865</wp:posOffset>
              </wp:positionV>
              <wp:extent cx="189230" cy="146685"/>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DAEA" w14:textId="77777777" w:rsidR="00AA6FC3" w:rsidRDefault="00AA6FC3">
                          <w:pPr>
                            <w:spacing w:before="15"/>
                            <w:ind w:left="40"/>
                            <w:rPr>
                              <w:b/>
                              <w:sz w:val="16"/>
                            </w:rPr>
                          </w:pPr>
                          <w:r>
                            <w:fldChar w:fldCharType="begin"/>
                          </w:r>
                          <w:r>
                            <w:rPr>
                              <w:b/>
                              <w:color w:val="463738"/>
                              <w:sz w:val="16"/>
                            </w:rPr>
                            <w:instrText xml:space="preserve"> PAGE </w:instrText>
                          </w:r>
                          <w:r>
                            <w:fldChar w:fldCharType="separate"/>
                          </w:r>
                          <w:r w:rsidR="000E4574">
                            <w:rPr>
                              <w:b/>
                              <w:noProof/>
                              <w:color w:val="463738"/>
                              <w:sz w:val="16"/>
                            </w:rPr>
                            <w:t>1</w:t>
                          </w:r>
                          <w:r>
                            <w:fldChar w:fldCharType="end"/>
                          </w:r>
                          <w:r>
                            <w:rPr>
                              <w:b/>
                              <w:color w:val="463738"/>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8.85pt;margin-top:814.95pt;width:14.9pt;height:1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" filled="f" stroked="f">
              <v:textbox inset="0,0,0,0">
                <w:txbxContent>
                  <w:p w14:paraId="1A5ADAEA" w14:textId="77777777" w:rsidR="00AA6FC3" w:rsidRDefault="00AA6FC3">
                    <w:pPr>
                      <w:spacing w:before="15"/>
                      <w:ind w:left="40"/>
                      <w:rPr>
                        <w:b/>
                        <w:sz w:val="16"/>
                      </w:rPr>
                    </w:pPr>
                    <w:r>
                      <w:fldChar w:fldCharType="begin"/>
                    </w:r>
                    <w:r>
                      <w:rPr>
                        <w:b/>
                        <w:color w:val="463738"/>
                        <w:sz w:val="16"/>
                      </w:rPr>
                      <w:instrText xml:space="preserve"> PAGE </w:instrText>
                    </w:r>
                    <w:r>
                      <w:fldChar w:fldCharType="separate"/>
                    </w:r>
                    <w:r w:rsidR="000E4574">
                      <w:rPr>
                        <w:b/>
                        <w:noProof/>
                        <w:color w:val="463738"/>
                        <w:sz w:val="16"/>
                      </w:rPr>
                      <w:t>1</w:t>
                    </w:r>
                    <w:r>
                      <w:fldChar w:fldCharType="end"/>
                    </w:r>
                    <w:r>
                      <w:rPr>
                        <w:b/>
                        <w:color w:val="463738"/>
                        <w:sz w:val="16"/>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93EDD" w14:textId="77777777" w:rsidR="00545D0C" w:rsidRDefault="00545D0C">
      <w:r>
        <w:separator/>
      </w:r>
    </w:p>
  </w:footnote>
  <w:footnote w:type="continuationSeparator" w:id="0">
    <w:p w14:paraId="75D0C2C7" w14:textId="77777777" w:rsidR="00545D0C" w:rsidRDefault="00545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0F33"/>
    <w:multiLevelType w:val="hybridMultilevel"/>
    <w:tmpl w:val="BF1410B2"/>
    <w:lvl w:ilvl="0" w:tplc="F078D08A">
      <w:start w:val="1"/>
      <w:numFmt w:val="decimal"/>
      <w:lvlText w:val="%1)"/>
      <w:lvlJc w:val="left"/>
      <w:pPr>
        <w:ind w:left="336" w:hanging="227"/>
      </w:pPr>
      <w:rPr>
        <w:rFonts w:ascii="Arial" w:eastAsia="Folio" w:hAnsi="Arial" w:cs="Arial" w:hint="default"/>
        <w:b/>
        <w:bCs/>
        <w:color w:val="463738"/>
        <w:w w:val="100"/>
        <w:sz w:val="20"/>
        <w:szCs w:val="20"/>
      </w:rPr>
    </w:lvl>
    <w:lvl w:ilvl="1" w:tplc="19FAD03A">
      <w:numFmt w:val="bullet"/>
      <w:lvlText w:val="-"/>
      <w:lvlJc w:val="left"/>
      <w:pPr>
        <w:ind w:left="963" w:hanging="134"/>
      </w:pPr>
      <w:rPr>
        <w:rFonts w:ascii="Helvetica Neue" w:eastAsia="Helvetica Neue" w:hAnsi="Helvetica Neue" w:cs="Helvetica Neue" w:hint="default"/>
        <w:color w:val="463738"/>
        <w:spacing w:val="-20"/>
        <w:w w:val="99"/>
        <w:sz w:val="20"/>
        <w:szCs w:val="20"/>
      </w:rPr>
    </w:lvl>
    <w:lvl w:ilvl="2" w:tplc="BE6248CA">
      <w:numFmt w:val="bullet"/>
      <w:lvlText w:val="•"/>
      <w:lvlJc w:val="left"/>
      <w:pPr>
        <w:ind w:left="2093" w:hanging="134"/>
      </w:pPr>
      <w:rPr>
        <w:rFonts w:hint="default"/>
      </w:rPr>
    </w:lvl>
    <w:lvl w:ilvl="3" w:tplc="FF4481C8">
      <w:numFmt w:val="bullet"/>
      <w:lvlText w:val="•"/>
      <w:lvlJc w:val="left"/>
      <w:pPr>
        <w:ind w:left="3227" w:hanging="134"/>
      </w:pPr>
      <w:rPr>
        <w:rFonts w:hint="default"/>
      </w:rPr>
    </w:lvl>
    <w:lvl w:ilvl="4" w:tplc="48D0E050">
      <w:numFmt w:val="bullet"/>
      <w:lvlText w:val="•"/>
      <w:lvlJc w:val="left"/>
      <w:pPr>
        <w:ind w:left="4361" w:hanging="134"/>
      </w:pPr>
      <w:rPr>
        <w:rFonts w:hint="default"/>
      </w:rPr>
    </w:lvl>
    <w:lvl w:ilvl="5" w:tplc="0706B04A">
      <w:numFmt w:val="bullet"/>
      <w:lvlText w:val="•"/>
      <w:lvlJc w:val="left"/>
      <w:pPr>
        <w:ind w:left="5495" w:hanging="134"/>
      </w:pPr>
      <w:rPr>
        <w:rFonts w:hint="default"/>
      </w:rPr>
    </w:lvl>
    <w:lvl w:ilvl="6" w:tplc="95323972">
      <w:numFmt w:val="bullet"/>
      <w:lvlText w:val="•"/>
      <w:lvlJc w:val="left"/>
      <w:pPr>
        <w:ind w:left="6629" w:hanging="134"/>
      </w:pPr>
      <w:rPr>
        <w:rFonts w:hint="default"/>
      </w:rPr>
    </w:lvl>
    <w:lvl w:ilvl="7" w:tplc="287EDB5E">
      <w:numFmt w:val="bullet"/>
      <w:lvlText w:val="•"/>
      <w:lvlJc w:val="left"/>
      <w:pPr>
        <w:ind w:left="7763" w:hanging="134"/>
      </w:pPr>
      <w:rPr>
        <w:rFonts w:hint="default"/>
      </w:rPr>
    </w:lvl>
    <w:lvl w:ilvl="8" w:tplc="4CE68B02">
      <w:numFmt w:val="bullet"/>
      <w:lvlText w:val="•"/>
      <w:lvlJc w:val="left"/>
      <w:pPr>
        <w:ind w:left="8897" w:hanging="134"/>
      </w:pPr>
      <w:rPr>
        <w:rFonts w:hint="default"/>
      </w:rPr>
    </w:lvl>
  </w:abstractNum>
  <w:abstractNum w:abstractNumId="1">
    <w:nsid w:val="25E21076"/>
    <w:multiLevelType w:val="hybridMultilevel"/>
    <w:tmpl w:val="691E3FE4"/>
    <w:lvl w:ilvl="0" w:tplc="6334430C">
      <w:numFmt w:val="bullet"/>
      <w:lvlText w:val="-"/>
      <w:lvlJc w:val="left"/>
      <w:pPr>
        <w:ind w:left="1683" w:hanging="134"/>
      </w:pPr>
      <w:rPr>
        <w:rFonts w:ascii="Helvetica Neue" w:eastAsia="Helvetica Neue" w:hAnsi="Helvetica Neue" w:cs="Helvetica Neue" w:hint="default"/>
        <w:color w:val="463738"/>
        <w:spacing w:val="-4"/>
        <w:w w:val="100"/>
        <w:sz w:val="20"/>
        <w:szCs w:val="20"/>
      </w:rPr>
    </w:lvl>
    <w:lvl w:ilvl="1" w:tplc="9DC039C2">
      <w:numFmt w:val="bullet"/>
      <w:lvlText w:val="•"/>
      <w:lvlJc w:val="left"/>
      <w:pPr>
        <w:ind w:left="2628" w:hanging="134"/>
      </w:pPr>
      <w:rPr>
        <w:rFonts w:hint="default"/>
      </w:rPr>
    </w:lvl>
    <w:lvl w:ilvl="2" w:tplc="1A2A1BFA">
      <w:numFmt w:val="bullet"/>
      <w:lvlText w:val="•"/>
      <w:lvlJc w:val="left"/>
      <w:pPr>
        <w:ind w:left="3577" w:hanging="134"/>
      </w:pPr>
      <w:rPr>
        <w:rFonts w:hint="default"/>
      </w:rPr>
    </w:lvl>
    <w:lvl w:ilvl="3" w:tplc="C184826E">
      <w:numFmt w:val="bullet"/>
      <w:lvlText w:val="•"/>
      <w:lvlJc w:val="left"/>
      <w:pPr>
        <w:ind w:left="4525" w:hanging="134"/>
      </w:pPr>
      <w:rPr>
        <w:rFonts w:hint="default"/>
      </w:rPr>
    </w:lvl>
    <w:lvl w:ilvl="4" w:tplc="5ED47A30">
      <w:numFmt w:val="bullet"/>
      <w:lvlText w:val="•"/>
      <w:lvlJc w:val="left"/>
      <w:pPr>
        <w:ind w:left="5474" w:hanging="134"/>
      </w:pPr>
      <w:rPr>
        <w:rFonts w:hint="default"/>
      </w:rPr>
    </w:lvl>
    <w:lvl w:ilvl="5" w:tplc="FBBCF534">
      <w:numFmt w:val="bullet"/>
      <w:lvlText w:val="•"/>
      <w:lvlJc w:val="left"/>
      <w:pPr>
        <w:ind w:left="6422" w:hanging="134"/>
      </w:pPr>
      <w:rPr>
        <w:rFonts w:hint="default"/>
      </w:rPr>
    </w:lvl>
    <w:lvl w:ilvl="6" w:tplc="928C761E">
      <w:numFmt w:val="bullet"/>
      <w:lvlText w:val="•"/>
      <w:lvlJc w:val="left"/>
      <w:pPr>
        <w:ind w:left="7371" w:hanging="134"/>
      </w:pPr>
      <w:rPr>
        <w:rFonts w:hint="default"/>
      </w:rPr>
    </w:lvl>
    <w:lvl w:ilvl="7" w:tplc="C80285A4">
      <w:numFmt w:val="bullet"/>
      <w:lvlText w:val="•"/>
      <w:lvlJc w:val="left"/>
      <w:pPr>
        <w:ind w:left="8319" w:hanging="134"/>
      </w:pPr>
      <w:rPr>
        <w:rFonts w:hint="default"/>
      </w:rPr>
    </w:lvl>
    <w:lvl w:ilvl="8" w:tplc="7FB00F0A">
      <w:numFmt w:val="bullet"/>
      <w:lvlText w:val="•"/>
      <w:lvlJc w:val="left"/>
      <w:pPr>
        <w:ind w:left="9268" w:hanging="134"/>
      </w:pPr>
      <w:rPr>
        <w:rFonts w:hint="default"/>
      </w:rPr>
    </w:lvl>
  </w:abstractNum>
  <w:abstractNum w:abstractNumId="2">
    <w:nsid w:val="2F906FEF"/>
    <w:multiLevelType w:val="multilevel"/>
    <w:tmpl w:val="C3C029C4"/>
    <w:lvl w:ilvl="0">
      <w:numFmt w:val="bullet"/>
      <w:lvlText w:val="-"/>
      <w:lvlJc w:val="left"/>
      <w:pPr>
        <w:ind w:left="110" w:hanging="134"/>
      </w:pPr>
      <w:rPr>
        <w:rFonts w:ascii="Helvetica Neue" w:eastAsia="Helvetica Neue" w:hAnsi="Helvetica Neue" w:cs="Helvetica Neue" w:hint="default"/>
        <w:color w:val="463738"/>
        <w:w w:val="100"/>
        <w:sz w:val="20"/>
        <w:szCs w:val="20"/>
      </w:rPr>
    </w:lvl>
    <w:lvl w:ilvl="1">
      <w:numFmt w:val="bullet"/>
      <w:lvlText w:val="•"/>
      <w:lvlJc w:val="left"/>
      <w:pPr>
        <w:ind w:left="1150" w:hanging="134"/>
      </w:pPr>
      <w:rPr>
        <w:rFonts w:hint="default"/>
      </w:rPr>
    </w:lvl>
    <w:lvl w:ilvl="2">
      <w:numFmt w:val="bullet"/>
      <w:lvlText w:val="•"/>
      <w:lvlJc w:val="left"/>
      <w:pPr>
        <w:ind w:left="2181" w:hanging="134"/>
      </w:pPr>
      <w:rPr>
        <w:rFonts w:hint="default"/>
      </w:rPr>
    </w:lvl>
    <w:lvl w:ilvl="3">
      <w:numFmt w:val="bullet"/>
      <w:lvlText w:val="•"/>
      <w:lvlJc w:val="left"/>
      <w:pPr>
        <w:ind w:left="3211" w:hanging="134"/>
      </w:pPr>
      <w:rPr>
        <w:rFonts w:hint="default"/>
      </w:rPr>
    </w:lvl>
    <w:lvl w:ilvl="4">
      <w:numFmt w:val="bullet"/>
      <w:lvlText w:val="•"/>
      <w:lvlJc w:val="left"/>
      <w:pPr>
        <w:ind w:left="4242" w:hanging="134"/>
      </w:pPr>
      <w:rPr>
        <w:rFonts w:hint="default"/>
      </w:rPr>
    </w:lvl>
    <w:lvl w:ilvl="5">
      <w:numFmt w:val="bullet"/>
      <w:lvlText w:val="•"/>
      <w:lvlJc w:val="left"/>
      <w:pPr>
        <w:ind w:left="5272" w:hanging="134"/>
      </w:pPr>
      <w:rPr>
        <w:rFonts w:hint="default"/>
      </w:rPr>
    </w:lvl>
    <w:lvl w:ilvl="6">
      <w:numFmt w:val="bullet"/>
      <w:lvlText w:val="•"/>
      <w:lvlJc w:val="left"/>
      <w:pPr>
        <w:ind w:left="6303" w:hanging="134"/>
      </w:pPr>
      <w:rPr>
        <w:rFonts w:hint="default"/>
      </w:rPr>
    </w:lvl>
    <w:lvl w:ilvl="7">
      <w:numFmt w:val="bullet"/>
      <w:lvlText w:val="•"/>
      <w:lvlJc w:val="left"/>
      <w:pPr>
        <w:ind w:left="7333" w:hanging="134"/>
      </w:pPr>
      <w:rPr>
        <w:rFonts w:hint="default"/>
      </w:rPr>
    </w:lvl>
    <w:lvl w:ilvl="8">
      <w:numFmt w:val="bullet"/>
      <w:lvlText w:val="•"/>
      <w:lvlJc w:val="left"/>
      <w:pPr>
        <w:ind w:left="8364" w:hanging="134"/>
      </w:pPr>
      <w:rPr>
        <w:rFonts w:hint="default"/>
      </w:rPr>
    </w:lvl>
  </w:abstractNum>
  <w:abstractNum w:abstractNumId="3">
    <w:nsid w:val="510035D5"/>
    <w:multiLevelType w:val="hybridMultilevel"/>
    <w:tmpl w:val="C3C029C4"/>
    <w:lvl w:ilvl="0" w:tplc="874CDE10">
      <w:numFmt w:val="bullet"/>
      <w:lvlText w:val="-"/>
      <w:lvlJc w:val="left"/>
      <w:pPr>
        <w:ind w:left="110" w:hanging="134"/>
      </w:pPr>
      <w:rPr>
        <w:rFonts w:ascii="Helvetica Neue" w:eastAsia="Helvetica Neue" w:hAnsi="Helvetica Neue" w:cs="Helvetica Neue" w:hint="default"/>
        <w:color w:val="463738"/>
        <w:w w:val="100"/>
        <w:sz w:val="20"/>
        <w:szCs w:val="20"/>
      </w:rPr>
    </w:lvl>
    <w:lvl w:ilvl="1" w:tplc="A13AA278">
      <w:numFmt w:val="bullet"/>
      <w:lvlText w:val="•"/>
      <w:lvlJc w:val="left"/>
      <w:pPr>
        <w:ind w:left="1150" w:hanging="134"/>
      </w:pPr>
      <w:rPr>
        <w:rFonts w:hint="default"/>
      </w:rPr>
    </w:lvl>
    <w:lvl w:ilvl="2" w:tplc="5DB0B9B0">
      <w:numFmt w:val="bullet"/>
      <w:lvlText w:val="•"/>
      <w:lvlJc w:val="left"/>
      <w:pPr>
        <w:ind w:left="2181" w:hanging="134"/>
      </w:pPr>
      <w:rPr>
        <w:rFonts w:hint="default"/>
      </w:rPr>
    </w:lvl>
    <w:lvl w:ilvl="3" w:tplc="34BC80D0">
      <w:numFmt w:val="bullet"/>
      <w:lvlText w:val="•"/>
      <w:lvlJc w:val="left"/>
      <w:pPr>
        <w:ind w:left="3211" w:hanging="134"/>
      </w:pPr>
      <w:rPr>
        <w:rFonts w:hint="default"/>
      </w:rPr>
    </w:lvl>
    <w:lvl w:ilvl="4" w:tplc="3C6E9562">
      <w:numFmt w:val="bullet"/>
      <w:lvlText w:val="•"/>
      <w:lvlJc w:val="left"/>
      <w:pPr>
        <w:ind w:left="4242" w:hanging="134"/>
      </w:pPr>
      <w:rPr>
        <w:rFonts w:hint="default"/>
      </w:rPr>
    </w:lvl>
    <w:lvl w:ilvl="5" w:tplc="5B10C73A">
      <w:numFmt w:val="bullet"/>
      <w:lvlText w:val="•"/>
      <w:lvlJc w:val="left"/>
      <w:pPr>
        <w:ind w:left="5272" w:hanging="134"/>
      </w:pPr>
      <w:rPr>
        <w:rFonts w:hint="default"/>
      </w:rPr>
    </w:lvl>
    <w:lvl w:ilvl="6" w:tplc="82FC9672">
      <w:numFmt w:val="bullet"/>
      <w:lvlText w:val="•"/>
      <w:lvlJc w:val="left"/>
      <w:pPr>
        <w:ind w:left="6303" w:hanging="134"/>
      </w:pPr>
      <w:rPr>
        <w:rFonts w:hint="default"/>
      </w:rPr>
    </w:lvl>
    <w:lvl w:ilvl="7" w:tplc="0868DB1A">
      <w:numFmt w:val="bullet"/>
      <w:lvlText w:val="•"/>
      <w:lvlJc w:val="left"/>
      <w:pPr>
        <w:ind w:left="7333" w:hanging="134"/>
      </w:pPr>
      <w:rPr>
        <w:rFonts w:hint="default"/>
      </w:rPr>
    </w:lvl>
    <w:lvl w:ilvl="8" w:tplc="1198678E">
      <w:numFmt w:val="bullet"/>
      <w:lvlText w:val="•"/>
      <w:lvlJc w:val="left"/>
      <w:pPr>
        <w:ind w:left="8364" w:hanging="134"/>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3F"/>
    <w:rsid w:val="000E4574"/>
    <w:rsid w:val="0031201D"/>
    <w:rsid w:val="00441895"/>
    <w:rsid w:val="00545D0C"/>
    <w:rsid w:val="007233D3"/>
    <w:rsid w:val="008555DB"/>
    <w:rsid w:val="008D51A3"/>
    <w:rsid w:val="00AA6FC3"/>
    <w:rsid w:val="00AC693F"/>
    <w:rsid w:val="00B3291C"/>
    <w:rsid w:val="00BD0F46"/>
    <w:rsid w:val="00E5031A"/>
    <w:rsid w:val="00ED50B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CB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customStyle="1" w:styleId="Titre11">
    <w:name w:val="Titre 11"/>
    <w:basedOn w:val="Normal"/>
    <w:uiPriority w:val="1"/>
    <w:qFormat/>
    <w:pPr>
      <w:spacing w:before="31"/>
      <w:ind w:left="113"/>
      <w:outlineLvl w:val="1"/>
    </w:pPr>
    <w:rPr>
      <w:rFonts w:ascii="Folio" w:eastAsia="Folio" w:hAnsi="Folio" w:cs="Folio"/>
      <w:b/>
      <w:bCs/>
      <w:sz w:val="48"/>
      <w:szCs w:val="48"/>
    </w:rPr>
  </w:style>
  <w:style w:type="paragraph" w:customStyle="1" w:styleId="Titre21">
    <w:name w:val="Titre 21"/>
    <w:basedOn w:val="Normal"/>
    <w:uiPriority w:val="1"/>
    <w:qFormat/>
    <w:pPr>
      <w:ind w:left="336" w:hanging="226"/>
      <w:jc w:val="both"/>
      <w:outlineLvl w:val="2"/>
    </w:pPr>
    <w:rPr>
      <w:rFonts w:ascii="Folio" w:eastAsia="Folio" w:hAnsi="Folio" w:cs="Folio"/>
      <w:b/>
      <w:bCs/>
      <w:sz w:val="24"/>
      <w:szCs w:val="24"/>
    </w:rPr>
  </w:style>
  <w:style w:type="paragraph" w:styleId="ListParagraph">
    <w:name w:val="List Paragraph"/>
    <w:basedOn w:val="Normal"/>
    <w:uiPriority w:val="1"/>
    <w:qFormat/>
    <w:pPr>
      <w:ind w:left="336" w:hanging="133"/>
    </w:pPr>
  </w:style>
  <w:style w:type="paragraph" w:customStyle="1" w:styleId="TableParagraph">
    <w:name w:val="Table Paragraph"/>
    <w:basedOn w:val="Normal"/>
    <w:uiPriority w:val="1"/>
    <w:qFormat/>
  </w:style>
  <w:style w:type="character" w:customStyle="1" w:styleId="Helv10itataupe">
    <w:name w:val="Helv 10 ita taupe"/>
    <w:uiPriority w:val="99"/>
    <w:rsid w:val="00AA6FC3"/>
    <w:rPr>
      <w:rFonts w:ascii="HelveticaNeue-Italic" w:hAnsi="HelveticaNeue-Italic" w:cs="HelveticaNeue-Italic"/>
      <w:i/>
      <w:iCs/>
      <w:color w:val="463738"/>
      <w:sz w:val="20"/>
      <w:szCs w:val="20"/>
    </w:rPr>
  </w:style>
  <w:style w:type="paragraph" w:styleId="BalloonText">
    <w:name w:val="Balloon Text"/>
    <w:basedOn w:val="Normal"/>
    <w:link w:val="BalloonTextChar"/>
    <w:uiPriority w:val="99"/>
    <w:semiHidden/>
    <w:unhideWhenUsed/>
    <w:rsid w:val="00855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5DB"/>
    <w:rPr>
      <w:rFonts w:ascii="Segoe UI" w:eastAsia="Helvetica Neue"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customStyle="1" w:styleId="Titre11">
    <w:name w:val="Titre 11"/>
    <w:basedOn w:val="Normal"/>
    <w:uiPriority w:val="1"/>
    <w:qFormat/>
    <w:pPr>
      <w:spacing w:before="31"/>
      <w:ind w:left="113"/>
      <w:outlineLvl w:val="1"/>
    </w:pPr>
    <w:rPr>
      <w:rFonts w:ascii="Folio" w:eastAsia="Folio" w:hAnsi="Folio" w:cs="Folio"/>
      <w:b/>
      <w:bCs/>
      <w:sz w:val="48"/>
      <w:szCs w:val="48"/>
    </w:rPr>
  </w:style>
  <w:style w:type="paragraph" w:customStyle="1" w:styleId="Titre21">
    <w:name w:val="Titre 21"/>
    <w:basedOn w:val="Normal"/>
    <w:uiPriority w:val="1"/>
    <w:qFormat/>
    <w:pPr>
      <w:ind w:left="336" w:hanging="226"/>
      <w:jc w:val="both"/>
      <w:outlineLvl w:val="2"/>
    </w:pPr>
    <w:rPr>
      <w:rFonts w:ascii="Folio" w:eastAsia="Folio" w:hAnsi="Folio" w:cs="Folio"/>
      <w:b/>
      <w:bCs/>
      <w:sz w:val="24"/>
      <w:szCs w:val="24"/>
    </w:rPr>
  </w:style>
  <w:style w:type="paragraph" w:styleId="ListParagraph">
    <w:name w:val="List Paragraph"/>
    <w:basedOn w:val="Normal"/>
    <w:uiPriority w:val="1"/>
    <w:qFormat/>
    <w:pPr>
      <w:ind w:left="336" w:hanging="133"/>
    </w:pPr>
  </w:style>
  <w:style w:type="paragraph" w:customStyle="1" w:styleId="TableParagraph">
    <w:name w:val="Table Paragraph"/>
    <w:basedOn w:val="Normal"/>
    <w:uiPriority w:val="1"/>
    <w:qFormat/>
  </w:style>
  <w:style w:type="character" w:customStyle="1" w:styleId="Helv10itataupe">
    <w:name w:val="Helv 10 ita taupe"/>
    <w:uiPriority w:val="99"/>
    <w:rsid w:val="00AA6FC3"/>
    <w:rPr>
      <w:rFonts w:ascii="HelveticaNeue-Italic" w:hAnsi="HelveticaNeue-Italic" w:cs="HelveticaNeue-Italic"/>
      <w:i/>
      <w:iCs/>
      <w:color w:val="463738"/>
      <w:sz w:val="20"/>
      <w:szCs w:val="20"/>
    </w:rPr>
  </w:style>
  <w:style w:type="paragraph" w:styleId="BalloonText">
    <w:name w:val="Balloon Text"/>
    <w:basedOn w:val="Normal"/>
    <w:link w:val="BalloonTextChar"/>
    <w:uiPriority w:val="99"/>
    <w:semiHidden/>
    <w:unhideWhenUsed/>
    <w:rsid w:val="00855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5DB"/>
    <w:rPr>
      <w:rFonts w:ascii="Segoe UI" w:eastAsia="Helvetica Neu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E26E3AE79E34A95DD4B9BC328329F" ma:contentTypeVersion="7" ma:contentTypeDescription="Crée un document." ma:contentTypeScope="" ma:versionID="01f10bb61ba06f8d4d9979e677a7f1af">
  <xsd:schema xmlns:xsd="http://www.w3.org/2001/XMLSchema" xmlns:xs="http://www.w3.org/2001/XMLSchema" xmlns:p="http://schemas.microsoft.com/office/2006/metadata/properties" xmlns:ns2="10b8ade4-c53e-4bbd-8fe1-873c4eba0399" targetNamespace="http://schemas.microsoft.com/office/2006/metadata/properties" ma:root="true" ma:fieldsID="617f4691bfaf29963b76a2658c8d8ca1" ns2:_="">
    <xsd:import namespace="10b8ade4-c53e-4bbd-8fe1-873c4eba03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8ade4-c53e-4bbd-8fe1-873c4eba0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097AD-3042-4736-B85E-9DA645A0335B}"/>
</file>

<file path=customXml/itemProps2.xml><?xml version="1.0" encoding="utf-8"?>
<ds:datastoreItem xmlns:ds="http://schemas.openxmlformats.org/officeDocument/2006/customXml" ds:itemID="{A8AD2ACF-2446-42D8-956C-319C4393785E}"/>
</file>

<file path=customXml/itemProps3.xml><?xml version="1.0" encoding="utf-8"?>
<ds:datastoreItem xmlns:ds="http://schemas.openxmlformats.org/officeDocument/2006/customXml" ds:itemID="{4453C948-2B96-4F5C-A5E8-E8307A6C1E03}"/>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7700</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IRG</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Guillaume Dubois</cp:lastModifiedBy>
  <cp:revision>2</cp:revision>
  <cp:lastPrinted>2016-12-22T17:29:00Z</cp:lastPrinted>
  <dcterms:created xsi:type="dcterms:W3CDTF">2016-12-29T08:30:00Z</dcterms:created>
  <dcterms:modified xsi:type="dcterms:W3CDTF">2016-12-29T08:30:00Z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Adobe InDesign CS6 (Windows)</vt:lpwstr>
  </property>
  <property fmtid="{D5CDD505-2E9C-101B-9397-08002B2CF9AE}" pid="4" name="LastSaved">
    <vt:filetime>2016-12-19T00:00:00Z</vt:filetime>
  </property>
  <property fmtid="{D5CDD505-2E9C-101B-9397-08002B2CF9AE}" pid="5" name="ContentTypeId">
    <vt:lpwstr>0x0101006DAE26E3AE79E34A95DD4B9BC328329F</vt:lpwstr>
  </property>
</Properties>
</file>