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CBE42" w14:textId="460CF9B5" w:rsidR="00E433D8" w:rsidRPr="008214D2" w:rsidRDefault="00BD55D0" w:rsidP="00BA53E1">
      <w:pPr>
        <w:pStyle w:val="Paragraphestandard"/>
        <w:suppressAutoHyphens/>
        <w:spacing w:after="240" w:line="240" w:lineRule="auto"/>
        <w:rPr>
          <w:rFonts w:ascii="Arial" w:hAnsi="Arial" w:cs="Arial"/>
          <w:caps/>
          <w:color w:val="463738"/>
          <w:sz w:val="20"/>
          <w:szCs w:val="20"/>
        </w:rPr>
      </w:pPr>
      <w:r w:rsidRPr="00BD55D0">
        <w:rPr>
          <w:rFonts w:ascii="Impact" w:eastAsia="Helvetica Neue" w:hAnsi="Impact" w:cs="Helvetica Neue"/>
          <w:color w:val="FFCD00"/>
          <w:sz w:val="48"/>
          <w:szCs w:val="22"/>
          <w:lang w:eastAsia="en-US"/>
        </w:rPr>
        <w:t>LETTRE D’ENGAGEMENT</w:t>
      </w:r>
      <w:r w:rsidR="00E433D8" w:rsidRPr="008214D2">
        <w:rPr>
          <w:rFonts w:ascii="Impact" w:eastAsia="Helvetica Neue" w:hAnsi="Impact" w:cs="Helvetica Neue"/>
          <w:color w:val="FFCD00"/>
          <w:sz w:val="48"/>
          <w:szCs w:val="22"/>
          <w:lang w:eastAsia="en-US"/>
        </w:rPr>
        <w:t xml:space="preserve"> </w:t>
      </w:r>
      <w:r w:rsidR="00E433D8" w:rsidRPr="008214D2">
        <w:rPr>
          <w:rFonts w:ascii="Impact" w:eastAsia="Helvetica Neue" w:hAnsi="Impact" w:cs="Helvetica Neue"/>
          <w:color w:val="FFCD00"/>
          <w:sz w:val="48"/>
          <w:szCs w:val="22"/>
          <w:lang w:eastAsia="en-US"/>
        </w:rPr>
        <w:br/>
      </w:r>
      <w:r>
        <w:rPr>
          <w:rFonts w:ascii="Impact" w:hAnsi="Impact" w:cs="Folio-BoldCondensed"/>
          <w:bCs/>
          <w:caps/>
          <w:color w:val="463738"/>
        </w:rPr>
        <w:t>CRÉDIT ACHETEUR</w:t>
      </w:r>
      <w:r w:rsidR="00E433D8" w:rsidRPr="008214D2">
        <w:rPr>
          <w:rFonts w:ascii="Impact" w:eastAsia="Helvetica Neue" w:hAnsi="Impact" w:cs="Helvetica Neue"/>
          <w:color w:val="463738"/>
          <w:sz w:val="48"/>
          <w:szCs w:val="22"/>
          <w:lang w:eastAsia="en-US"/>
        </w:rPr>
        <w:br/>
      </w:r>
      <w:r w:rsidR="001B33D2" w:rsidRPr="008214D2">
        <w:rPr>
          <w:rFonts w:ascii="Arial" w:hAnsi="Arial" w:cs="Arial"/>
          <w:caps/>
          <w:color w:val="463738"/>
          <w:sz w:val="20"/>
          <w:szCs w:val="20"/>
        </w:rPr>
        <w:t>(Lettre de l’exportateur À</w:t>
      </w:r>
      <w:r w:rsidR="00B02E09" w:rsidRPr="008214D2">
        <w:rPr>
          <w:rFonts w:ascii="Arial" w:hAnsi="Arial" w:cs="Arial"/>
          <w:caps/>
          <w:color w:val="463738"/>
          <w:sz w:val="20"/>
          <w:szCs w:val="20"/>
        </w:rPr>
        <w:t xml:space="preserve"> Bpifrance assurance export)</w:t>
      </w:r>
    </w:p>
    <w:p w14:paraId="0B4BD9FF" w14:textId="77777777" w:rsidR="00E433D8" w:rsidRPr="008214D2" w:rsidRDefault="003753AE" w:rsidP="00BA53E1">
      <w:pPr>
        <w:pStyle w:val="Paragraphestandard"/>
        <w:suppressAutoHyphens/>
        <w:spacing w:after="120"/>
        <w:rPr>
          <w:rStyle w:val="Folio9Taupe"/>
          <w:rFonts w:ascii="Arial" w:hAnsi="Arial" w:cs="Arial"/>
          <w:bCs w:val="0"/>
          <w:sz w:val="24"/>
          <w:szCs w:val="24"/>
        </w:rPr>
      </w:pPr>
      <w:r w:rsidRPr="008214D2">
        <w:rPr>
          <w:rStyle w:val="Folio9Taupe"/>
          <w:rFonts w:ascii="Arial" w:hAnsi="Arial" w:cs="Arial"/>
          <w:bCs w:val="0"/>
          <w:sz w:val="24"/>
          <w:szCs w:val="24"/>
        </w:rPr>
        <w:t>Référence</w:t>
      </w:r>
      <w:r w:rsidR="00E433D8" w:rsidRPr="008214D2">
        <w:rPr>
          <w:rStyle w:val="Folio9Taupe"/>
          <w:rFonts w:ascii="Arial" w:hAnsi="Arial" w:cs="Arial"/>
          <w:bCs w:val="0"/>
          <w:sz w:val="24"/>
          <w:szCs w:val="24"/>
        </w:rPr>
        <w:t xml:space="preserve"> :</w:t>
      </w:r>
    </w:p>
    <w:p w14:paraId="77F6D464" w14:textId="77777777" w:rsidR="00E433D8" w:rsidRPr="008214D2" w:rsidRDefault="00E433D8" w:rsidP="00BA53E1">
      <w:pPr>
        <w:pStyle w:val="Paragraphestandard"/>
        <w:suppressAutoHyphens/>
        <w:spacing w:after="120"/>
        <w:rPr>
          <w:rStyle w:val="Folio9Taupe"/>
          <w:rFonts w:ascii="Arial" w:hAnsi="Arial" w:cs="Arial"/>
          <w:bCs w:val="0"/>
          <w:sz w:val="20"/>
          <w:szCs w:val="20"/>
        </w:rPr>
      </w:pPr>
      <w:r w:rsidRPr="008214D2">
        <w:rPr>
          <w:rStyle w:val="Folio9Taupe"/>
          <w:rFonts w:ascii="Arial" w:hAnsi="Arial" w:cs="Arial"/>
          <w:bCs w:val="0"/>
          <w:sz w:val="20"/>
          <w:szCs w:val="20"/>
        </w:rPr>
        <w:t xml:space="preserve">Pays : </w:t>
      </w:r>
      <w:r w:rsidR="00BA53E1" w:rsidRPr="008214D2">
        <w:rPr>
          <w:rStyle w:val="Folio9Taupe"/>
          <w:rFonts w:ascii="Arial" w:hAnsi="Arial" w:cs="Arial"/>
          <w:bCs w:val="0"/>
          <w:sz w:val="20"/>
          <w:szCs w:val="20"/>
        </w:rPr>
        <w:t>………………………………………..</w:t>
      </w:r>
    </w:p>
    <w:p w14:paraId="533EE87A" w14:textId="77777777" w:rsidR="00E433D8" w:rsidRPr="008214D2" w:rsidRDefault="00E433D8" w:rsidP="00BA53E1">
      <w:pPr>
        <w:pStyle w:val="Paragraphestandard"/>
        <w:suppressAutoHyphens/>
        <w:rPr>
          <w:rStyle w:val="Folio9Taupe"/>
          <w:rFonts w:ascii="Arial" w:hAnsi="Arial" w:cs="Arial"/>
          <w:bCs w:val="0"/>
          <w:sz w:val="20"/>
          <w:szCs w:val="20"/>
        </w:rPr>
      </w:pPr>
      <w:r w:rsidRPr="008214D2">
        <w:rPr>
          <w:rStyle w:val="Folio9Taupe"/>
          <w:rFonts w:ascii="Arial" w:hAnsi="Arial" w:cs="Arial"/>
          <w:bCs w:val="0"/>
          <w:sz w:val="20"/>
          <w:szCs w:val="20"/>
        </w:rPr>
        <w:t xml:space="preserve">N° dossier : </w:t>
      </w:r>
      <w:r w:rsidR="00BA53E1" w:rsidRPr="008214D2">
        <w:rPr>
          <w:rStyle w:val="Folio9Taupe"/>
          <w:rFonts w:ascii="Arial" w:hAnsi="Arial" w:cs="Arial"/>
          <w:bCs w:val="0"/>
          <w:sz w:val="20"/>
          <w:szCs w:val="20"/>
        </w:rPr>
        <w:t>…………………………………</w:t>
      </w:r>
    </w:p>
    <w:p w14:paraId="2F697CBE" w14:textId="77777777" w:rsidR="00E433D8" w:rsidRPr="008214D2" w:rsidRDefault="00E433D8" w:rsidP="00E433D8">
      <w:pPr>
        <w:pStyle w:val="Paragraphestandard"/>
        <w:suppressAutoHyphens/>
        <w:rPr>
          <w:rStyle w:val="Folio9Taupe"/>
          <w:rFonts w:ascii="Arial" w:hAnsi="Arial" w:cs="Arial"/>
          <w:b w:val="0"/>
          <w:bCs w:val="0"/>
          <w:sz w:val="20"/>
          <w:szCs w:val="20"/>
        </w:rPr>
      </w:pPr>
    </w:p>
    <w:p w14:paraId="7CE3587D" w14:textId="77777777" w:rsidR="00BA53E1" w:rsidRPr="008214D2" w:rsidRDefault="00BA53E1" w:rsidP="00E433D8">
      <w:pPr>
        <w:pStyle w:val="Paragraphestandard"/>
        <w:suppressAutoHyphens/>
        <w:rPr>
          <w:rStyle w:val="Folio9Taupe"/>
          <w:rFonts w:ascii="Arial" w:hAnsi="Arial" w:cs="Arial"/>
          <w:b w:val="0"/>
          <w:bCs w:val="0"/>
          <w:sz w:val="20"/>
          <w:szCs w:val="20"/>
        </w:rPr>
      </w:pPr>
    </w:p>
    <w:p w14:paraId="38C6C0F3" w14:textId="77777777" w:rsidR="00B02E09" w:rsidRPr="008214D2" w:rsidRDefault="00E433D8" w:rsidP="00BA53E1">
      <w:pPr>
        <w:pStyle w:val="Paragraphestandard"/>
        <w:suppressAutoHyphens/>
        <w:ind w:left="709"/>
        <w:rPr>
          <w:rFonts w:ascii="Arial" w:hAnsi="Arial" w:cs="Arial"/>
          <w:color w:val="463738"/>
          <w:sz w:val="20"/>
          <w:szCs w:val="20"/>
        </w:rPr>
      </w:pPr>
      <w:r w:rsidRPr="008214D2">
        <w:rPr>
          <w:rStyle w:val="Folio9Taupe"/>
          <w:rFonts w:ascii="Arial" w:hAnsi="Arial" w:cs="Arial"/>
          <w:bCs w:val="0"/>
          <w:sz w:val="20"/>
          <w:szCs w:val="20"/>
        </w:rPr>
        <w:t>OBJET :</w:t>
      </w:r>
      <w:r w:rsidRPr="008214D2">
        <w:rPr>
          <w:rFonts w:ascii="Arial" w:hAnsi="Arial" w:cs="Arial"/>
          <w:caps/>
          <w:color w:val="463738"/>
          <w:sz w:val="20"/>
          <w:szCs w:val="20"/>
        </w:rPr>
        <w:t xml:space="preserve"> </w:t>
      </w:r>
      <w:r w:rsidR="00BA53E1" w:rsidRPr="008214D2">
        <w:rPr>
          <w:rFonts w:ascii="Arial" w:hAnsi="Arial" w:cs="Arial"/>
          <w:caps/>
          <w:color w:val="463738"/>
          <w:sz w:val="20"/>
          <w:szCs w:val="20"/>
        </w:rPr>
        <w:t>Lettre d’engagement n°</w:t>
      </w:r>
      <w:r w:rsidR="00B02E09" w:rsidRPr="008214D2">
        <w:rPr>
          <w:rFonts w:ascii="Arial" w:hAnsi="Arial" w:cs="Arial"/>
          <w:caps/>
          <w:color w:val="463738"/>
          <w:sz w:val="20"/>
          <w:szCs w:val="20"/>
        </w:rPr>
        <w:t>1D / Cr</w:t>
      </w:r>
      <w:r w:rsidR="001B33D2" w:rsidRPr="008214D2">
        <w:rPr>
          <w:rFonts w:ascii="Arial" w:hAnsi="Arial" w:cs="Arial"/>
          <w:caps/>
          <w:color w:val="463738"/>
          <w:sz w:val="20"/>
          <w:szCs w:val="20"/>
        </w:rPr>
        <w:t>É</w:t>
      </w:r>
      <w:r w:rsidR="00B02E09" w:rsidRPr="008214D2">
        <w:rPr>
          <w:rFonts w:ascii="Arial" w:hAnsi="Arial" w:cs="Arial"/>
          <w:caps/>
          <w:color w:val="463738"/>
          <w:sz w:val="20"/>
          <w:szCs w:val="20"/>
        </w:rPr>
        <w:t>dit acheteur - Cas particuliers</w:t>
      </w:r>
    </w:p>
    <w:p w14:paraId="3BE508C3" w14:textId="77777777" w:rsidR="00B02E09" w:rsidRPr="008214D2" w:rsidRDefault="00B02E09" w:rsidP="00BA53E1">
      <w:pPr>
        <w:pStyle w:val="Paragraphestandard"/>
        <w:suppressAutoHyphens/>
        <w:spacing w:before="120"/>
        <w:ind w:left="1701" w:hanging="142"/>
        <w:rPr>
          <w:rFonts w:ascii="Arial" w:hAnsi="Arial" w:cs="Arial"/>
          <w:color w:val="463738"/>
          <w:sz w:val="18"/>
          <w:szCs w:val="18"/>
        </w:rPr>
      </w:pPr>
      <w:r w:rsidRPr="008214D2">
        <w:rPr>
          <w:rFonts w:ascii="Arial" w:hAnsi="Arial" w:cs="Arial"/>
          <w:color w:val="463738"/>
          <w:sz w:val="20"/>
          <w:szCs w:val="20"/>
        </w:rPr>
        <w:t>-</w:t>
      </w:r>
      <w:r w:rsidR="00BA53E1" w:rsidRPr="008214D2">
        <w:rPr>
          <w:rFonts w:ascii="Arial" w:hAnsi="Arial" w:cs="Arial"/>
          <w:color w:val="463738"/>
          <w:sz w:val="20"/>
          <w:szCs w:val="20"/>
        </w:rPr>
        <w:tab/>
      </w:r>
      <w:r w:rsidRPr="008214D2">
        <w:rPr>
          <w:rFonts w:ascii="Arial" w:hAnsi="Arial" w:cs="Arial"/>
          <w:color w:val="463738"/>
          <w:sz w:val="18"/>
          <w:szCs w:val="18"/>
        </w:rPr>
        <w:t>part étrangère</w:t>
      </w:r>
    </w:p>
    <w:p w14:paraId="5C8DFC8D" w14:textId="77777777" w:rsidR="00B02E09" w:rsidRPr="008214D2" w:rsidRDefault="00B02E09" w:rsidP="00D11C2D">
      <w:pPr>
        <w:pStyle w:val="Paragraphestandard"/>
        <w:suppressAutoHyphens/>
        <w:ind w:left="1701" w:right="-1" w:hanging="141"/>
        <w:jc w:val="both"/>
        <w:rPr>
          <w:rFonts w:ascii="Arial" w:hAnsi="Arial" w:cs="Arial"/>
          <w:color w:val="463738"/>
          <w:sz w:val="18"/>
          <w:szCs w:val="18"/>
        </w:rPr>
      </w:pPr>
      <w:r w:rsidRPr="008214D2">
        <w:rPr>
          <w:rFonts w:ascii="Arial" w:hAnsi="Arial" w:cs="Arial"/>
          <w:color w:val="463738"/>
          <w:sz w:val="18"/>
          <w:szCs w:val="18"/>
        </w:rPr>
        <w:t>-</w:t>
      </w:r>
      <w:r w:rsidR="00BA53E1" w:rsidRPr="008214D2">
        <w:rPr>
          <w:rFonts w:ascii="Arial" w:hAnsi="Arial" w:cs="Arial"/>
          <w:color w:val="463738"/>
          <w:sz w:val="18"/>
          <w:szCs w:val="18"/>
        </w:rPr>
        <w:tab/>
      </w:r>
      <w:r w:rsidRPr="008214D2">
        <w:rPr>
          <w:rFonts w:ascii="Arial" w:hAnsi="Arial" w:cs="Arial"/>
          <w:color w:val="463738"/>
          <w:sz w:val="18"/>
          <w:szCs w:val="18"/>
        </w:rPr>
        <w:t xml:space="preserve">recours en cas de condamnation sur la base </w:t>
      </w:r>
      <w:r w:rsidR="008B43C8" w:rsidRPr="008214D2">
        <w:rPr>
          <w:rFonts w:ascii="Arial" w:hAnsi="Arial" w:cs="Arial"/>
          <w:color w:val="463738"/>
          <w:sz w:val="18"/>
          <w:szCs w:val="18"/>
        </w:rPr>
        <w:t>des</w:t>
      </w:r>
      <w:r w:rsidR="008B43C8" w:rsidRPr="008214D2">
        <w:rPr>
          <w:rFonts w:ascii="Arial" w:hAnsi="Arial" w:cs="Arial"/>
          <w:color w:val="463738"/>
          <w:spacing w:val="14"/>
          <w:sz w:val="18"/>
          <w:szCs w:val="18"/>
        </w:rPr>
        <w:t xml:space="preserve"> </w:t>
      </w:r>
      <w:r w:rsidR="008B43C8" w:rsidRPr="008214D2">
        <w:rPr>
          <w:rFonts w:ascii="Arial" w:hAnsi="Arial" w:cs="Arial"/>
          <w:color w:val="463738"/>
          <w:sz w:val="18"/>
          <w:szCs w:val="18"/>
        </w:rPr>
        <w:t>articles</w:t>
      </w:r>
      <w:r w:rsidR="008B43C8" w:rsidRPr="008214D2">
        <w:rPr>
          <w:rFonts w:ascii="Arial" w:hAnsi="Arial" w:cs="Arial"/>
          <w:color w:val="463738"/>
          <w:spacing w:val="14"/>
          <w:sz w:val="18"/>
          <w:szCs w:val="18"/>
        </w:rPr>
        <w:t xml:space="preserve"> </w:t>
      </w:r>
      <w:r w:rsidR="008B43C8" w:rsidRPr="008214D2">
        <w:rPr>
          <w:rFonts w:ascii="Arial" w:hAnsi="Arial" w:cs="Arial"/>
          <w:color w:val="463738"/>
          <w:sz w:val="18"/>
          <w:szCs w:val="18"/>
        </w:rPr>
        <w:t>435-3</w:t>
      </w:r>
      <w:r w:rsidR="008B43C8" w:rsidRPr="008214D2">
        <w:rPr>
          <w:rFonts w:ascii="Arial" w:hAnsi="Arial" w:cs="Arial"/>
          <w:color w:val="463738"/>
          <w:spacing w:val="13"/>
          <w:sz w:val="18"/>
          <w:szCs w:val="18"/>
        </w:rPr>
        <w:t xml:space="preserve"> </w:t>
      </w:r>
      <w:r w:rsidR="008B43C8" w:rsidRPr="008214D2">
        <w:rPr>
          <w:rFonts w:ascii="Arial" w:hAnsi="Arial" w:cs="Arial"/>
          <w:color w:val="463738"/>
          <w:sz w:val="18"/>
          <w:szCs w:val="18"/>
        </w:rPr>
        <w:t>et</w:t>
      </w:r>
      <w:r w:rsidR="008B43C8" w:rsidRPr="008214D2">
        <w:rPr>
          <w:rFonts w:ascii="Arial" w:hAnsi="Arial" w:cs="Arial"/>
          <w:color w:val="463738"/>
          <w:spacing w:val="14"/>
          <w:sz w:val="18"/>
          <w:szCs w:val="18"/>
        </w:rPr>
        <w:t xml:space="preserve"> </w:t>
      </w:r>
      <w:r w:rsidR="008B43C8" w:rsidRPr="008214D2">
        <w:rPr>
          <w:rFonts w:ascii="Arial" w:hAnsi="Arial" w:cs="Arial"/>
          <w:color w:val="463738"/>
          <w:sz w:val="18"/>
          <w:szCs w:val="18"/>
        </w:rPr>
        <w:t>suivants</w:t>
      </w:r>
      <w:r w:rsidR="008B43C8" w:rsidRPr="008214D2">
        <w:rPr>
          <w:rFonts w:ascii="Arial" w:hAnsi="Arial" w:cs="Arial"/>
          <w:color w:val="463738"/>
          <w:spacing w:val="13"/>
          <w:sz w:val="18"/>
          <w:szCs w:val="18"/>
        </w:rPr>
        <w:t xml:space="preserve"> </w:t>
      </w:r>
      <w:r w:rsidR="008B43C8" w:rsidRPr="008214D2">
        <w:rPr>
          <w:rFonts w:ascii="Arial" w:hAnsi="Arial" w:cs="Arial"/>
          <w:color w:val="463738"/>
          <w:sz w:val="18"/>
          <w:szCs w:val="18"/>
        </w:rPr>
        <w:t>du</w:t>
      </w:r>
      <w:r w:rsidR="008B43C8" w:rsidRPr="008214D2">
        <w:rPr>
          <w:rFonts w:ascii="Arial" w:hAnsi="Arial" w:cs="Arial"/>
          <w:color w:val="463738"/>
          <w:spacing w:val="14"/>
          <w:sz w:val="18"/>
          <w:szCs w:val="18"/>
        </w:rPr>
        <w:t xml:space="preserve"> </w:t>
      </w:r>
      <w:r w:rsidR="008B43C8" w:rsidRPr="008214D2">
        <w:rPr>
          <w:rFonts w:ascii="Arial" w:hAnsi="Arial" w:cs="Arial"/>
          <w:color w:val="463738"/>
          <w:sz w:val="18"/>
          <w:szCs w:val="18"/>
        </w:rPr>
        <w:t>code</w:t>
      </w:r>
      <w:r w:rsidR="008B43C8" w:rsidRPr="008214D2">
        <w:rPr>
          <w:rFonts w:ascii="Arial" w:hAnsi="Arial" w:cs="Arial"/>
          <w:color w:val="463738"/>
          <w:spacing w:val="13"/>
          <w:sz w:val="18"/>
          <w:szCs w:val="18"/>
        </w:rPr>
        <w:t xml:space="preserve"> </w:t>
      </w:r>
      <w:r w:rsidR="008B43C8" w:rsidRPr="008214D2">
        <w:rPr>
          <w:rFonts w:ascii="Arial" w:hAnsi="Arial" w:cs="Arial"/>
          <w:color w:val="463738"/>
          <w:sz w:val="18"/>
          <w:szCs w:val="18"/>
        </w:rPr>
        <w:t>pénal</w:t>
      </w:r>
      <w:r w:rsidR="008B43C8" w:rsidRPr="008214D2">
        <w:rPr>
          <w:rFonts w:ascii="Arial" w:hAnsi="Arial" w:cs="Arial"/>
          <w:color w:val="463738"/>
          <w:w w:val="99"/>
          <w:sz w:val="18"/>
          <w:szCs w:val="18"/>
        </w:rPr>
        <w:t xml:space="preserve"> </w:t>
      </w:r>
      <w:r w:rsidR="008B43C8" w:rsidRPr="008214D2">
        <w:rPr>
          <w:rFonts w:ascii="Arial" w:hAnsi="Arial" w:cs="Arial"/>
          <w:color w:val="463738"/>
          <w:sz w:val="18"/>
          <w:szCs w:val="18"/>
        </w:rPr>
        <w:t>français</w:t>
      </w:r>
      <w:r w:rsidR="008B43C8" w:rsidRPr="008214D2">
        <w:rPr>
          <w:rFonts w:ascii="Arial" w:hAnsi="Arial" w:cs="Arial"/>
          <w:color w:val="463738"/>
          <w:spacing w:val="-6"/>
          <w:sz w:val="18"/>
          <w:szCs w:val="18"/>
        </w:rPr>
        <w:t xml:space="preserve"> </w:t>
      </w:r>
      <w:r w:rsidR="008B43C8" w:rsidRPr="008214D2">
        <w:rPr>
          <w:rFonts w:ascii="Arial" w:hAnsi="Arial" w:cs="Arial"/>
          <w:color w:val="463738"/>
          <w:sz w:val="18"/>
          <w:szCs w:val="18"/>
        </w:rPr>
        <w:t>re</w:t>
      </w:r>
      <w:r w:rsidR="008B43C8" w:rsidRPr="008214D2">
        <w:rPr>
          <w:rFonts w:ascii="Arial" w:hAnsi="Arial" w:cs="Arial"/>
          <w:color w:val="463738"/>
          <w:spacing w:val="1"/>
          <w:sz w:val="18"/>
          <w:szCs w:val="18"/>
        </w:rPr>
        <w:t>l</w:t>
      </w:r>
      <w:r w:rsidR="008B43C8" w:rsidRPr="008214D2">
        <w:rPr>
          <w:rFonts w:ascii="Arial" w:hAnsi="Arial" w:cs="Arial"/>
          <w:color w:val="463738"/>
          <w:spacing w:val="-1"/>
          <w:sz w:val="18"/>
          <w:szCs w:val="18"/>
        </w:rPr>
        <w:t>a</w:t>
      </w:r>
      <w:r w:rsidR="008B43C8" w:rsidRPr="008214D2">
        <w:rPr>
          <w:rFonts w:ascii="Arial" w:hAnsi="Arial" w:cs="Arial"/>
          <w:color w:val="463738"/>
          <w:sz w:val="18"/>
          <w:szCs w:val="18"/>
        </w:rPr>
        <w:t>t</w:t>
      </w:r>
      <w:r w:rsidR="008B43C8" w:rsidRPr="008214D2">
        <w:rPr>
          <w:rFonts w:ascii="Arial" w:hAnsi="Arial" w:cs="Arial"/>
          <w:color w:val="463738"/>
          <w:spacing w:val="1"/>
          <w:sz w:val="18"/>
          <w:szCs w:val="18"/>
        </w:rPr>
        <w:t>i</w:t>
      </w:r>
      <w:r w:rsidR="008B43C8" w:rsidRPr="008214D2">
        <w:rPr>
          <w:rFonts w:ascii="Arial" w:hAnsi="Arial" w:cs="Arial"/>
          <w:color w:val="463738"/>
          <w:sz w:val="18"/>
          <w:szCs w:val="18"/>
        </w:rPr>
        <w:t>fs</w:t>
      </w:r>
      <w:r w:rsidR="008B43C8" w:rsidRPr="008214D2">
        <w:rPr>
          <w:rFonts w:ascii="Arial" w:hAnsi="Arial" w:cs="Arial"/>
          <w:color w:val="463738"/>
          <w:spacing w:val="-5"/>
          <w:sz w:val="18"/>
          <w:szCs w:val="18"/>
        </w:rPr>
        <w:t xml:space="preserve"> </w:t>
      </w:r>
      <w:r w:rsidR="008B43C8" w:rsidRPr="008214D2">
        <w:rPr>
          <w:rFonts w:ascii="Arial" w:hAnsi="Arial" w:cs="Arial"/>
          <w:color w:val="463738"/>
          <w:sz w:val="18"/>
          <w:szCs w:val="18"/>
        </w:rPr>
        <w:t>à</w:t>
      </w:r>
      <w:r w:rsidR="008B43C8" w:rsidRPr="008214D2">
        <w:rPr>
          <w:rFonts w:ascii="Arial" w:hAnsi="Arial" w:cs="Arial"/>
          <w:color w:val="463738"/>
          <w:spacing w:val="-5"/>
          <w:sz w:val="18"/>
          <w:szCs w:val="18"/>
        </w:rPr>
        <w:t xml:space="preserve"> </w:t>
      </w:r>
      <w:r w:rsidR="008B43C8" w:rsidRPr="008214D2">
        <w:rPr>
          <w:rFonts w:ascii="Arial" w:hAnsi="Arial" w:cs="Arial"/>
          <w:color w:val="463738"/>
          <w:sz w:val="18"/>
          <w:szCs w:val="18"/>
        </w:rPr>
        <w:t>la</w:t>
      </w:r>
      <w:r w:rsidR="008B43C8" w:rsidRPr="008214D2">
        <w:rPr>
          <w:rFonts w:ascii="Arial" w:hAnsi="Arial" w:cs="Arial"/>
          <w:color w:val="463738"/>
          <w:spacing w:val="-5"/>
          <w:sz w:val="18"/>
          <w:szCs w:val="18"/>
        </w:rPr>
        <w:t xml:space="preserve"> </w:t>
      </w:r>
      <w:r w:rsidR="008B43C8" w:rsidRPr="008214D2">
        <w:rPr>
          <w:rFonts w:ascii="Arial" w:hAnsi="Arial" w:cs="Arial"/>
          <w:color w:val="463738"/>
          <w:sz w:val="18"/>
          <w:szCs w:val="18"/>
        </w:rPr>
        <w:t>lutte</w:t>
      </w:r>
      <w:r w:rsidR="008B43C8" w:rsidRPr="008214D2">
        <w:rPr>
          <w:rFonts w:ascii="Arial" w:hAnsi="Arial" w:cs="Arial"/>
          <w:color w:val="463738"/>
          <w:spacing w:val="-5"/>
          <w:sz w:val="18"/>
          <w:szCs w:val="18"/>
        </w:rPr>
        <w:t xml:space="preserve"> </w:t>
      </w:r>
      <w:r w:rsidR="008B43C8" w:rsidRPr="008214D2">
        <w:rPr>
          <w:rFonts w:ascii="Arial" w:hAnsi="Arial" w:cs="Arial"/>
          <w:color w:val="463738"/>
          <w:sz w:val="18"/>
          <w:szCs w:val="18"/>
        </w:rPr>
        <w:t>contre</w:t>
      </w:r>
      <w:r w:rsidR="008B43C8" w:rsidRPr="008214D2">
        <w:rPr>
          <w:rFonts w:ascii="Arial" w:hAnsi="Arial" w:cs="Arial"/>
          <w:color w:val="463738"/>
          <w:spacing w:val="-6"/>
          <w:sz w:val="18"/>
          <w:szCs w:val="18"/>
        </w:rPr>
        <w:t xml:space="preserve"> </w:t>
      </w:r>
      <w:r w:rsidR="008B43C8" w:rsidRPr="008214D2">
        <w:rPr>
          <w:rFonts w:ascii="Arial" w:hAnsi="Arial" w:cs="Arial"/>
          <w:color w:val="463738"/>
          <w:sz w:val="18"/>
          <w:szCs w:val="18"/>
        </w:rPr>
        <w:t>la</w:t>
      </w:r>
      <w:r w:rsidR="008B43C8" w:rsidRPr="008214D2">
        <w:rPr>
          <w:rFonts w:ascii="Arial" w:hAnsi="Arial" w:cs="Arial"/>
          <w:color w:val="463738"/>
          <w:spacing w:val="-5"/>
          <w:sz w:val="18"/>
          <w:szCs w:val="18"/>
        </w:rPr>
        <w:t xml:space="preserve"> </w:t>
      </w:r>
      <w:r w:rsidR="008B43C8" w:rsidRPr="008214D2">
        <w:rPr>
          <w:rFonts w:ascii="Arial" w:hAnsi="Arial" w:cs="Arial"/>
          <w:color w:val="463738"/>
          <w:sz w:val="18"/>
          <w:szCs w:val="18"/>
        </w:rPr>
        <w:t>corruption.</w:t>
      </w:r>
    </w:p>
    <w:p w14:paraId="4E1E93A6" w14:textId="77777777" w:rsidR="00E433D8" w:rsidRPr="008214D2" w:rsidRDefault="00E433D8" w:rsidP="00D11C2D">
      <w:pPr>
        <w:pStyle w:val="Paragraphestandard"/>
        <w:suppressAutoHyphens/>
        <w:ind w:right="-1"/>
        <w:rPr>
          <w:rFonts w:ascii="Arial" w:hAnsi="Arial" w:cs="Arial"/>
          <w:caps/>
          <w:color w:val="463738"/>
          <w:sz w:val="18"/>
          <w:szCs w:val="18"/>
        </w:rPr>
      </w:pPr>
    </w:p>
    <w:p w14:paraId="06132CC3" w14:textId="77777777" w:rsidR="00BA53E1" w:rsidRPr="008214D2" w:rsidRDefault="00BA53E1" w:rsidP="00D11C2D">
      <w:pPr>
        <w:pStyle w:val="Paragraphestandard"/>
        <w:suppressAutoHyphens/>
        <w:ind w:right="-1"/>
        <w:rPr>
          <w:rFonts w:ascii="Arial" w:hAnsi="Arial" w:cs="Arial"/>
          <w:caps/>
          <w:color w:val="463738"/>
          <w:sz w:val="20"/>
          <w:szCs w:val="20"/>
        </w:rPr>
      </w:pPr>
    </w:p>
    <w:p w14:paraId="28A8E612" w14:textId="77777777" w:rsidR="00F6400D" w:rsidRPr="008214D2" w:rsidRDefault="00E433D8" w:rsidP="00D11C2D">
      <w:pPr>
        <w:pStyle w:val="Paragraphestandard"/>
        <w:tabs>
          <w:tab w:val="left" w:pos="0"/>
        </w:tabs>
        <w:suppressAutoHyphens/>
        <w:ind w:left="10" w:right="-1" w:hanging="10"/>
        <w:jc w:val="both"/>
        <w:rPr>
          <w:rFonts w:ascii="Arial" w:hAnsi="Arial" w:cs="Arial"/>
          <w:color w:val="463738"/>
          <w:sz w:val="18"/>
          <w:szCs w:val="18"/>
        </w:rPr>
      </w:pPr>
      <w:r w:rsidRPr="008214D2">
        <w:rPr>
          <w:rFonts w:ascii="Arial" w:hAnsi="Arial" w:cs="Arial"/>
          <w:color w:val="463738"/>
          <w:sz w:val="18"/>
          <w:szCs w:val="18"/>
        </w:rPr>
        <w:t>Nous avons conclu le ………</w:t>
      </w:r>
      <w:proofErr w:type="gramStart"/>
      <w:r w:rsidRPr="008214D2">
        <w:rPr>
          <w:rFonts w:ascii="Arial" w:hAnsi="Arial" w:cs="Arial"/>
          <w:color w:val="463738"/>
          <w:sz w:val="18"/>
          <w:szCs w:val="18"/>
        </w:rPr>
        <w:t>……</w:t>
      </w:r>
      <w:r w:rsidR="00BA53E1" w:rsidRPr="008214D2">
        <w:rPr>
          <w:rFonts w:ascii="Arial" w:hAnsi="Arial" w:cs="Arial"/>
          <w:color w:val="463738"/>
          <w:sz w:val="18"/>
          <w:szCs w:val="18"/>
        </w:rPr>
        <w:t>.</w:t>
      </w:r>
      <w:proofErr w:type="gramEnd"/>
      <w:r w:rsidR="00BA53E1" w:rsidRPr="008214D2">
        <w:rPr>
          <w:rFonts w:ascii="Arial" w:hAnsi="Arial" w:cs="Arial"/>
          <w:color w:val="463738"/>
          <w:sz w:val="18"/>
          <w:szCs w:val="18"/>
        </w:rPr>
        <w:t>.</w:t>
      </w:r>
      <w:r w:rsidRPr="008214D2">
        <w:rPr>
          <w:rFonts w:ascii="Arial" w:hAnsi="Arial" w:cs="Arial"/>
          <w:color w:val="463738"/>
          <w:sz w:val="18"/>
          <w:szCs w:val="18"/>
        </w:rPr>
        <w:t>………………. avec ……………………………</w:t>
      </w:r>
      <w:r w:rsidR="00D11C2D" w:rsidRPr="008214D2">
        <w:rPr>
          <w:rFonts w:ascii="Arial" w:hAnsi="Arial" w:cs="Arial"/>
          <w:color w:val="463738"/>
          <w:sz w:val="18"/>
          <w:szCs w:val="18"/>
        </w:rPr>
        <w:t xml:space="preserve">……………….. </w:t>
      </w:r>
      <w:r w:rsidRPr="008214D2">
        <w:rPr>
          <w:rFonts w:ascii="Arial" w:hAnsi="Arial" w:cs="Arial"/>
          <w:color w:val="463738"/>
          <w:sz w:val="18"/>
          <w:szCs w:val="18"/>
        </w:rPr>
        <w:t>un contrat d’un montant de ………………</w:t>
      </w:r>
      <w:proofErr w:type="gramStart"/>
      <w:r w:rsidRPr="008214D2">
        <w:rPr>
          <w:rFonts w:ascii="Arial" w:hAnsi="Arial" w:cs="Arial"/>
          <w:color w:val="463738"/>
          <w:sz w:val="18"/>
          <w:szCs w:val="18"/>
        </w:rPr>
        <w:t>……</w:t>
      </w:r>
      <w:r w:rsidR="00BA53E1" w:rsidRPr="008214D2">
        <w:rPr>
          <w:rFonts w:ascii="Arial" w:hAnsi="Arial" w:cs="Arial"/>
          <w:color w:val="463738"/>
          <w:sz w:val="18"/>
          <w:szCs w:val="18"/>
        </w:rPr>
        <w:t>.</w:t>
      </w:r>
      <w:proofErr w:type="gramEnd"/>
      <w:r w:rsidRPr="008214D2">
        <w:rPr>
          <w:rFonts w:ascii="Arial" w:hAnsi="Arial" w:cs="Arial"/>
          <w:color w:val="463738"/>
          <w:sz w:val="18"/>
          <w:szCs w:val="18"/>
        </w:rPr>
        <w:t>…</w:t>
      </w:r>
      <w:r w:rsidR="00D11C2D" w:rsidRPr="008214D2">
        <w:rPr>
          <w:rFonts w:ascii="Arial" w:hAnsi="Arial" w:cs="Arial"/>
          <w:color w:val="463738"/>
          <w:sz w:val="18"/>
          <w:szCs w:val="18"/>
        </w:rPr>
        <w:t>…</w:t>
      </w:r>
      <w:r w:rsidRPr="008214D2">
        <w:rPr>
          <w:rFonts w:ascii="Arial" w:hAnsi="Arial" w:cs="Arial"/>
          <w:color w:val="463738"/>
          <w:sz w:val="18"/>
          <w:szCs w:val="18"/>
        </w:rPr>
        <w:t>……. portant sur ………</w:t>
      </w:r>
      <w:r w:rsidR="00D11C2D" w:rsidRPr="008214D2">
        <w:rPr>
          <w:rFonts w:ascii="Arial" w:hAnsi="Arial" w:cs="Arial"/>
          <w:color w:val="463738"/>
          <w:sz w:val="18"/>
          <w:szCs w:val="18"/>
        </w:rPr>
        <w:t>…..</w:t>
      </w:r>
      <w:r w:rsidR="00BA53E1" w:rsidRPr="008214D2">
        <w:rPr>
          <w:rFonts w:ascii="Arial" w:hAnsi="Arial" w:cs="Arial"/>
          <w:color w:val="463738"/>
          <w:sz w:val="18"/>
          <w:szCs w:val="18"/>
        </w:rPr>
        <w:t>.</w:t>
      </w:r>
      <w:r w:rsidRPr="008214D2">
        <w:rPr>
          <w:rFonts w:ascii="Arial" w:hAnsi="Arial" w:cs="Arial"/>
          <w:color w:val="463738"/>
          <w:sz w:val="18"/>
          <w:szCs w:val="18"/>
        </w:rPr>
        <w:t>……………………..</w:t>
      </w:r>
    </w:p>
    <w:p w14:paraId="728F00FA"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 xml:space="preserve">Afin de financer ou refinancer les paiements dus en règlement de ce contrat, notre acheteur a obtenu de la Banque </w:t>
      </w:r>
      <w:r w:rsidR="00332A7C" w:rsidRPr="008214D2">
        <w:rPr>
          <w:rFonts w:ascii="Arial" w:hAnsi="Arial" w:cs="Arial"/>
          <w:color w:val="463738"/>
          <w:sz w:val="18"/>
          <w:szCs w:val="18"/>
        </w:rPr>
        <w:t>…………………</w:t>
      </w:r>
      <w:r w:rsidR="00BA53E1" w:rsidRPr="008214D2">
        <w:rPr>
          <w:rFonts w:ascii="Arial" w:hAnsi="Arial" w:cs="Arial"/>
          <w:color w:val="463738"/>
          <w:sz w:val="18"/>
          <w:szCs w:val="18"/>
        </w:rPr>
        <w:t>……</w:t>
      </w:r>
      <w:proofErr w:type="gramStart"/>
      <w:r w:rsidR="00332A7C" w:rsidRPr="008214D2">
        <w:rPr>
          <w:rFonts w:ascii="Arial" w:hAnsi="Arial" w:cs="Arial"/>
          <w:color w:val="463738"/>
          <w:sz w:val="18"/>
          <w:szCs w:val="18"/>
        </w:rPr>
        <w:t>…</w:t>
      </w:r>
      <w:r w:rsidR="00D11C2D" w:rsidRPr="008214D2">
        <w:rPr>
          <w:rFonts w:ascii="Arial" w:hAnsi="Arial" w:cs="Arial"/>
          <w:color w:val="463738"/>
          <w:sz w:val="18"/>
          <w:szCs w:val="18"/>
        </w:rPr>
        <w:t>….</w:t>
      </w:r>
      <w:proofErr w:type="gramEnd"/>
      <w:r w:rsidR="00D11C2D" w:rsidRPr="008214D2">
        <w:rPr>
          <w:rFonts w:ascii="Arial" w:hAnsi="Arial" w:cs="Arial"/>
          <w:color w:val="463738"/>
          <w:sz w:val="18"/>
          <w:szCs w:val="18"/>
        </w:rPr>
        <w:t>.</w:t>
      </w:r>
      <w:r w:rsidR="00332A7C" w:rsidRPr="008214D2">
        <w:rPr>
          <w:rFonts w:ascii="Arial" w:hAnsi="Arial" w:cs="Arial"/>
          <w:color w:val="463738"/>
          <w:sz w:val="18"/>
          <w:szCs w:val="18"/>
        </w:rPr>
        <w:t>……….</w:t>
      </w:r>
      <w:r w:rsidR="00D2448B" w:rsidRPr="008214D2">
        <w:rPr>
          <w:rFonts w:ascii="Arial" w:hAnsi="Arial" w:cs="Arial"/>
          <w:color w:val="463738"/>
          <w:sz w:val="18"/>
          <w:szCs w:val="18"/>
        </w:rPr>
        <w:t>,</w:t>
      </w:r>
      <w:r w:rsidRPr="008214D2">
        <w:rPr>
          <w:rFonts w:ascii="Arial" w:hAnsi="Arial" w:cs="Arial"/>
          <w:color w:val="463738"/>
          <w:sz w:val="18"/>
          <w:szCs w:val="18"/>
        </w:rPr>
        <w:t xml:space="preserve"> agissant comme chef de file d’un pool bancaire, une ouverture de crédit d’un montant de </w:t>
      </w:r>
      <w:r w:rsidR="00332A7C" w:rsidRPr="008214D2">
        <w:rPr>
          <w:rFonts w:ascii="Arial" w:hAnsi="Arial" w:cs="Arial"/>
          <w:color w:val="463738"/>
          <w:sz w:val="18"/>
          <w:szCs w:val="18"/>
        </w:rPr>
        <w:t>……………</w:t>
      </w:r>
      <w:r w:rsidR="00BA53E1" w:rsidRPr="008214D2">
        <w:rPr>
          <w:rFonts w:ascii="Arial" w:hAnsi="Arial" w:cs="Arial"/>
          <w:color w:val="463738"/>
          <w:sz w:val="18"/>
          <w:szCs w:val="18"/>
        </w:rPr>
        <w:t>..</w:t>
      </w:r>
      <w:r w:rsidR="00332A7C" w:rsidRPr="008214D2">
        <w:rPr>
          <w:rFonts w:ascii="Arial" w:hAnsi="Arial" w:cs="Arial"/>
          <w:color w:val="463738"/>
          <w:sz w:val="18"/>
          <w:szCs w:val="18"/>
        </w:rPr>
        <w:t>……………….</w:t>
      </w:r>
      <w:r w:rsidRPr="008214D2">
        <w:rPr>
          <w:rFonts w:ascii="Arial" w:hAnsi="Arial" w:cs="Arial"/>
          <w:color w:val="463738"/>
          <w:sz w:val="18"/>
          <w:szCs w:val="18"/>
        </w:rPr>
        <w:t xml:space="preserve"> remboursable en </w:t>
      </w:r>
      <w:r w:rsidR="00332A7C" w:rsidRPr="008214D2">
        <w:rPr>
          <w:rFonts w:ascii="Arial" w:hAnsi="Arial" w:cs="Arial"/>
          <w:color w:val="463738"/>
          <w:sz w:val="18"/>
          <w:szCs w:val="18"/>
        </w:rPr>
        <w:t>……</w:t>
      </w:r>
      <w:r w:rsidR="00D11C2D" w:rsidRPr="008214D2">
        <w:rPr>
          <w:rFonts w:ascii="Arial" w:hAnsi="Arial" w:cs="Arial"/>
          <w:color w:val="463738"/>
          <w:sz w:val="18"/>
          <w:szCs w:val="18"/>
        </w:rPr>
        <w:t>.</w:t>
      </w:r>
      <w:r w:rsidR="00332A7C" w:rsidRPr="008214D2">
        <w:rPr>
          <w:rFonts w:ascii="Arial" w:hAnsi="Arial" w:cs="Arial"/>
          <w:color w:val="463738"/>
          <w:sz w:val="18"/>
          <w:szCs w:val="18"/>
        </w:rPr>
        <w:t>……………………….</w:t>
      </w:r>
      <w:r w:rsidRPr="008214D2">
        <w:rPr>
          <w:rFonts w:ascii="Arial" w:hAnsi="Arial" w:cs="Arial"/>
          <w:color w:val="463738"/>
          <w:sz w:val="18"/>
          <w:szCs w:val="18"/>
        </w:rPr>
        <w:t>.</w:t>
      </w:r>
    </w:p>
    <w:p w14:paraId="732558C0"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 savons que les banques souscriront auprès de vous, agissant au nom, pour le compte et sous le contrôle de l’État, une police garantissant le remboursement par l’État de leur prêt à hauteur de 95 % de son montant, 5 % du risque demeurant à leur charge.</w:t>
      </w:r>
    </w:p>
    <w:p w14:paraId="7ACAA72C"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 savons également que les directives administratives et bancaires fixent un certain</w:t>
      </w:r>
      <w:r w:rsidR="00D11C2D" w:rsidRPr="008214D2">
        <w:rPr>
          <w:rFonts w:ascii="Arial" w:hAnsi="Arial" w:cs="Arial"/>
          <w:color w:val="463738"/>
          <w:sz w:val="18"/>
          <w:szCs w:val="18"/>
        </w:rPr>
        <w:t xml:space="preserve"> nombre de règles relatives (1)</w:t>
      </w:r>
      <w:r w:rsidR="00D11C2D" w:rsidRPr="008214D2">
        <w:rPr>
          <w:rFonts w:ascii="Arial" w:hAnsi="Arial" w:cs="Arial"/>
          <w:color w:val="463738"/>
          <w:sz w:val="18"/>
          <w:szCs w:val="18"/>
        </w:rPr>
        <w:br/>
      </w:r>
      <w:r w:rsidRPr="008214D2">
        <w:rPr>
          <w:rFonts w:ascii="Arial" w:hAnsi="Arial" w:cs="Arial"/>
          <w:color w:val="463738"/>
          <w:sz w:val="18"/>
          <w:szCs w:val="18"/>
        </w:rPr>
        <w:t>à la part étrangère, (2) à la lutte contre la corruption.</w:t>
      </w:r>
    </w:p>
    <w:p w14:paraId="4B7C32B4"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Ayant ainsi parfaite et entière connaissance des conditions et modalités d’utilisation de la procédure du crédit acheteur, nous nous engageons irrévocablement et inconditionnellement à accomplir les obligations suivantes</w:t>
      </w:r>
      <w:r w:rsidR="00BA53E1" w:rsidRPr="008214D2">
        <w:rPr>
          <w:rFonts w:ascii="Arial" w:hAnsi="Arial" w:cs="Arial"/>
          <w:color w:val="463738"/>
          <w:sz w:val="18"/>
          <w:szCs w:val="18"/>
        </w:rPr>
        <w:t xml:space="preserve"> </w:t>
      </w:r>
      <w:r w:rsidRPr="008214D2">
        <w:rPr>
          <w:rFonts w:ascii="Arial" w:hAnsi="Arial" w:cs="Arial"/>
          <w:color w:val="463738"/>
          <w:sz w:val="18"/>
          <w:szCs w:val="18"/>
        </w:rPr>
        <w:t>:</w:t>
      </w:r>
    </w:p>
    <w:p w14:paraId="76B1F6A2" w14:textId="77777777" w:rsidR="00B02E09" w:rsidRPr="008214D2" w:rsidRDefault="00B02E09" w:rsidP="00D11C2D">
      <w:pPr>
        <w:pStyle w:val="Paragraphestandard"/>
        <w:numPr>
          <w:ilvl w:val="0"/>
          <w:numId w:val="1"/>
        </w:numPr>
        <w:suppressAutoHyphens/>
        <w:spacing w:before="283"/>
        <w:ind w:left="284" w:right="-1" w:hanging="284"/>
        <w:jc w:val="both"/>
        <w:rPr>
          <w:rFonts w:ascii="Arial" w:hAnsi="Arial" w:cs="Arial"/>
          <w:color w:val="463738"/>
          <w:sz w:val="18"/>
          <w:szCs w:val="18"/>
        </w:rPr>
      </w:pPr>
      <w:r w:rsidRPr="008214D2">
        <w:rPr>
          <w:rStyle w:val="FOLIOTABLO12"/>
          <w:rFonts w:ascii="Arial" w:hAnsi="Arial" w:cs="Arial"/>
          <w:bCs w:val="0"/>
          <w:sz w:val="18"/>
          <w:szCs w:val="18"/>
        </w:rPr>
        <w:t xml:space="preserve">En ce qui concerne la part </w:t>
      </w:r>
      <w:r w:rsidR="001B33D2" w:rsidRPr="008214D2">
        <w:rPr>
          <w:rStyle w:val="FOLIOTABLO12"/>
          <w:rFonts w:ascii="Arial" w:hAnsi="Arial" w:cs="Arial"/>
          <w:bCs w:val="0"/>
          <w:sz w:val="18"/>
          <w:szCs w:val="18"/>
        </w:rPr>
        <w:t>É</w:t>
      </w:r>
      <w:r w:rsidRPr="008214D2">
        <w:rPr>
          <w:rStyle w:val="FOLIOTABLO12"/>
          <w:rFonts w:ascii="Arial" w:hAnsi="Arial" w:cs="Arial"/>
          <w:bCs w:val="0"/>
          <w:sz w:val="18"/>
          <w:szCs w:val="18"/>
        </w:rPr>
        <w:t>trang</w:t>
      </w:r>
      <w:r w:rsidR="001B33D2" w:rsidRPr="008214D2">
        <w:rPr>
          <w:rStyle w:val="FOLIOTABLO12"/>
          <w:rFonts w:ascii="Arial" w:hAnsi="Arial" w:cs="Arial"/>
          <w:bCs w:val="0"/>
          <w:sz w:val="18"/>
          <w:szCs w:val="18"/>
        </w:rPr>
        <w:t>È</w:t>
      </w:r>
      <w:r w:rsidRPr="008214D2">
        <w:rPr>
          <w:rStyle w:val="FOLIOTABLO12"/>
          <w:rFonts w:ascii="Arial" w:hAnsi="Arial" w:cs="Arial"/>
          <w:bCs w:val="0"/>
          <w:sz w:val="18"/>
          <w:szCs w:val="18"/>
        </w:rPr>
        <w:t>re</w:t>
      </w:r>
    </w:p>
    <w:p w14:paraId="244F9D7D"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 sommes informés des limitations de la garantie sur la fraction de l’opération correspondant au montant de la part étrangère incluse éventuellement dans notre contrat, telles que ces limitations ont été définies dans la promesse de garantie relative à cette opération.</w:t>
      </w:r>
    </w:p>
    <w:p w14:paraId="1D5988F9"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Ces limitations s’expriment, le cas échéant, sous la forme d’un coefficient réducteur fixé aux Conditions Particulières de la police qui sera délivrée aux Banques ou qui nous sera délivrée.</w:t>
      </w:r>
    </w:p>
    <w:p w14:paraId="0EE873A7"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 savons que, pour être garanties en application des directives administ</w:t>
      </w:r>
      <w:r w:rsidR="00D11C2D" w:rsidRPr="008214D2">
        <w:rPr>
          <w:rFonts w:ascii="Arial" w:hAnsi="Arial" w:cs="Arial"/>
          <w:color w:val="463738"/>
          <w:sz w:val="18"/>
          <w:szCs w:val="18"/>
        </w:rPr>
        <w:t>ratives et bancaires susvisées,</w:t>
      </w:r>
      <w:r w:rsidR="00D11C2D" w:rsidRPr="008214D2">
        <w:rPr>
          <w:rFonts w:ascii="Arial" w:hAnsi="Arial" w:cs="Arial"/>
          <w:color w:val="463738"/>
          <w:sz w:val="18"/>
          <w:szCs w:val="18"/>
        </w:rPr>
        <w:br/>
      </w:r>
      <w:r w:rsidRPr="008214D2">
        <w:rPr>
          <w:rFonts w:ascii="Arial" w:hAnsi="Arial" w:cs="Arial"/>
          <w:color w:val="463738"/>
          <w:sz w:val="18"/>
          <w:szCs w:val="18"/>
        </w:rPr>
        <w:t>les fournitures et prestations étrangères ou locales doivent être placées sous notre responsabilité.</w:t>
      </w:r>
    </w:p>
    <w:p w14:paraId="06A9942E"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 avons établi en annexe à la présente lettre une décomposition du montant de</w:t>
      </w:r>
      <w:r w:rsidR="00D11C2D" w:rsidRPr="008214D2">
        <w:rPr>
          <w:rFonts w:ascii="Arial" w:hAnsi="Arial" w:cs="Arial"/>
          <w:color w:val="463738"/>
          <w:sz w:val="18"/>
          <w:szCs w:val="18"/>
        </w:rPr>
        <w:t xml:space="preserve"> notre contrat commercial et de</w:t>
      </w:r>
      <w:r w:rsidR="00D11C2D" w:rsidRPr="008214D2">
        <w:rPr>
          <w:rFonts w:ascii="Arial" w:hAnsi="Arial" w:cs="Arial"/>
          <w:color w:val="463738"/>
          <w:sz w:val="18"/>
          <w:szCs w:val="18"/>
        </w:rPr>
        <w:br/>
      </w:r>
      <w:r w:rsidRPr="008214D2">
        <w:rPr>
          <w:rFonts w:ascii="Arial" w:hAnsi="Arial" w:cs="Arial"/>
          <w:color w:val="463738"/>
          <w:sz w:val="18"/>
          <w:szCs w:val="18"/>
        </w:rPr>
        <w:t>la part étrangère de celui-ci en fonction des éléments connus ou prévisibles à ce jour.</w:t>
      </w:r>
    </w:p>
    <w:p w14:paraId="32A65944" w14:textId="77777777" w:rsidR="00D11C2D" w:rsidRPr="008214D2" w:rsidRDefault="00D11C2D">
      <w:pPr>
        <w:rPr>
          <w:rFonts w:ascii="Arial" w:hAnsi="Arial" w:cs="Arial"/>
          <w:color w:val="463738"/>
          <w:sz w:val="18"/>
          <w:szCs w:val="18"/>
          <w:lang w:val="fr-FR"/>
        </w:rPr>
      </w:pPr>
      <w:r w:rsidRPr="008214D2">
        <w:rPr>
          <w:rFonts w:ascii="Arial" w:hAnsi="Arial" w:cs="Arial"/>
          <w:color w:val="463738"/>
          <w:sz w:val="18"/>
          <w:szCs w:val="18"/>
          <w:lang w:val="fr-FR"/>
        </w:rPr>
        <w:br w:type="page"/>
      </w:r>
    </w:p>
    <w:p w14:paraId="32BB5427" w14:textId="77777777" w:rsidR="00D11C2D" w:rsidRPr="008214D2" w:rsidRDefault="00D11C2D" w:rsidP="00D11C2D">
      <w:pPr>
        <w:pStyle w:val="Paragraphestandard"/>
        <w:tabs>
          <w:tab w:val="left" w:pos="0"/>
        </w:tabs>
        <w:suppressAutoHyphens/>
        <w:spacing w:before="283"/>
        <w:ind w:right="-1"/>
        <w:jc w:val="both"/>
        <w:rPr>
          <w:rFonts w:ascii="Arial" w:hAnsi="Arial" w:cs="Arial"/>
          <w:color w:val="463738"/>
          <w:sz w:val="18"/>
          <w:szCs w:val="18"/>
        </w:rPr>
      </w:pPr>
    </w:p>
    <w:p w14:paraId="57983CD3"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Afin de vous permettre d’exercer un contrôle sur nos déclarations, nous tenons à votre disposition, jusqu’au complet paiement par le Débiteur, tous les documents justificatifs, en particulier les documents douaniers, comptables et les documents d’expédition. Nous avons noté que ces documents pouvaient être soumis pour vérification à l’administration des Douanes.</w:t>
      </w:r>
    </w:p>
    <w:p w14:paraId="066250A2" w14:textId="77777777" w:rsidR="00B02E09" w:rsidRPr="008214D2" w:rsidRDefault="00B02E09" w:rsidP="00E433D8">
      <w:pPr>
        <w:ind w:left="-284" w:right="1"/>
        <w:rPr>
          <w:rFonts w:ascii="Arial" w:hAnsi="Arial" w:cs="Arial"/>
          <w:color w:val="463738"/>
          <w:sz w:val="18"/>
          <w:szCs w:val="18"/>
          <w:lang w:val="fr-FR"/>
        </w:rPr>
      </w:pPr>
    </w:p>
    <w:p w14:paraId="04BC1280"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S’il apparaît que le montant d’un des postes de la part étrangère est en excédent par rapport aux limitations fixées pour notre contrat, nous nous engageons irrévocablement et inconditionnellement à vous reverser, à première demande de votre part, la fraction des indemnités versées aux Banques correspondant à l’excédent non garanti de la part étrangère, calculée selon le rapport suivant :</w:t>
      </w:r>
    </w:p>
    <w:p w14:paraId="3E1E5C17" w14:textId="77777777" w:rsidR="00BA53E1" w:rsidRPr="008214D2" w:rsidRDefault="00B02E09" w:rsidP="00BA53E1">
      <w:pPr>
        <w:pStyle w:val="Paragraphestandard"/>
        <w:tabs>
          <w:tab w:val="left" w:pos="0"/>
        </w:tabs>
        <w:suppressAutoHyphens/>
        <w:spacing w:before="360"/>
        <w:ind w:right="227"/>
        <w:jc w:val="center"/>
        <w:rPr>
          <w:rStyle w:val="Folio9Taupe"/>
          <w:rFonts w:ascii="Arial" w:hAnsi="Arial" w:cs="Arial"/>
          <w:bCs w:val="0"/>
        </w:rPr>
      </w:pPr>
      <w:r w:rsidRPr="008214D2">
        <w:rPr>
          <w:rStyle w:val="Folio9Taupe"/>
          <w:rFonts w:ascii="Arial" w:hAnsi="Arial" w:cs="Arial"/>
          <w:bCs w:val="0"/>
        </w:rPr>
        <w:t>Montant de la part étrangère en excédent</w:t>
      </w:r>
    </w:p>
    <w:p w14:paraId="2DBFC2E9" w14:textId="77777777" w:rsidR="00B02E09" w:rsidRPr="008214D2" w:rsidRDefault="00BA53E1" w:rsidP="00BA53E1">
      <w:pPr>
        <w:pStyle w:val="Paragraphestandard"/>
        <w:tabs>
          <w:tab w:val="left" w:pos="0"/>
        </w:tabs>
        <w:suppressAutoHyphens/>
        <w:spacing w:before="120"/>
        <w:ind w:right="227"/>
        <w:jc w:val="center"/>
        <w:rPr>
          <w:rFonts w:ascii="Arial" w:hAnsi="Arial" w:cs="Arial"/>
          <w:color w:val="463738"/>
          <w:sz w:val="18"/>
          <w:szCs w:val="18"/>
        </w:rPr>
      </w:pPr>
      <w:r w:rsidRPr="008214D2">
        <w:rPr>
          <w:rFonts w:ascii="Arial" w:hAnsi="Arial" w:cs="Arial"/>
          <w:b/>
          <w:noProof/>
          <w:color w:val="463738"/>
          <w:sz w:val="18"/>
          <w:szCs w:val="18"/>
        </w:rPr>
        <mc:AlternateContent>
          <mc:Choice Requires="wps">
            <w:drawing>
              <wp:anchor distT="0" distB="0" distL="114300" distR="114300" simplePos="0" relativeHeight="251659264" behindDoc="0" locked="0" layoutInCell="1" allowOverlap="1" wp14:anchorId="6231A6BB" wp14:editId="25D64035">
                <wp:simplePos x="0" y="0"/>
                <wp:positionH relativeFrom="column">
                  <wp:posOffset>1809750</wp:posOffset>
                </wp:positionH>
                <wp:positionV relativeFrom="paragraph">
                  <wp:posOffset>24130</wp:posOffset>
                </wp:positionV>
                <wp:extent cx="2692400" cy="0"/>
                <wp:effectExtent l="0" t="0" r="31750" b="19050"/>
                <wp:wrapNone/>
                <wp:docPr id="2" name="Connecteur droit 2"/>
                <wp:cNvGraphicFramePr/>
                <a:graphic xmlns:a="http://schemas.openxmlformats.org/drawingml/2006/main">
                  <a:graphicData uri="http://schemas.microsoft.com/office/word/2010/wordprocessingShape">
                    <wps:wsp>
                      <wps:cNvCnPr/>
                      <wps:spPr>
                        <a:xfrm>
                          <a:off x="0" y="0"/>
                          <a:ext cx="2692400" cy="0"/>
                        </a:xfrm>
                        <a:prstGeom prst="line">
                          <a:avLst/>
                        </a:prstGeom>
                        <a:ln>
                          <a:solidFill>
                            <a:srgbClr val="463738"/>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D5BA"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9pt" to="3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" strokecolor="#463738"/>
            </w:pict>
          </mc:Fallback>
        </mc:AlternateContent>
      </w:r>
      <w:r w:rsidR="00B02E09" w:rsidRPr="008214D2">
        <w:rPr>
          <w:rStyle w:val="Folio9Taupe"/>
          <w:rFonts w:ascii="Arial" w:hAnsi="Arial" w:cs="Arial"/>
          <w:bCs w:val="0"/>
        </w:rPr>
        <w:t>Montant du crédit X Quotité garantie aux Banques</w:t>
      </w:r>
    </w:p>
    <w:p w14:paraId="30A53558" w14:textId="77777777" w:rsidR="00B02E09" w:rsidRPr="008214D2" w:rsidRDefault="00866B34" w:rsidP="00D11C2D">
      <w:pPr>
        <w:pStyle w:val="Paragraphestandard"/>
        <w:tabs>
          <w:tab w:val="left" w:pos="0"/>
        </w:tabs>
        <w:suppressAutoHyphens/>
        <w:spacing w:before="283" w:line="240" w:lineRule="auto"/>
        <w:ind w:right="-1"/>
        <w:jc w:val="both"/>
        <w:rPr>
          <w:rStyle w:val="Helv10itataupe"/>
          <w:rFonts w:ascii="Arial" w:hAnsi="Arial" w:cs="Arial"/>
          <w:sz w:val="18"/>
          <w:szCs w:val="18"/>
        </w:rPr>
      </w:pPr>
      <w:r w:rsidRPr="008214D2">
        <w:rPr>
          <w:rStyle w:val="Helv10itataupe"/>
          <w:rFonts w:ascii="Arial" w:hAnsi="Arial" w:cs="Arial"/>
          <w:sz w:val="18"/>
          <w:szCs w:val="18"/>
        </w:rPr>
        <w:t>Si,</w:t>
      </w:r>
      <w:r w:rsidR="00332A7C" w:rsidRPr="008214D2">
        <w:rPr>
          <w:rStyle w:val="Helv10itataupe"/>
          <w:rFonts w:ascii="Arial" w:hAnsi="Arial" w:cs="Arial"/>
          <w:sz w:val="18"/>
          <w:szCs w:val="18"/>
        </w:rPr>
        <w:t xml:space="preserve"> par </w:t>
      </w:r>
      <w:r w:rsidRPr="008214D2">
        <w:rPr>
          <w:rStyle w:val="Helv10itataupe"/>
          <w:rFonts w:ascii="Arial" w:hAnsi="Arial" w:cs="Arial"/>
          <w:sz w:val="18"/>
          <w:szCs w:val="18"/>
        </w:rPr>
        <w:t xml:space="preserve">rapport aux limites fixées pour notre contrat par la promesse de </w:t>
      </w:r>
      <w:r w:rsidR="00B02E09" w:rsidRPr="008214D2">
        <w:rPr>
          <w:rStyle w:val="Helv10itataupe"/>
          <w:rFonts w:ascii="Arial" w:hAnsi="Arial" w:cs="Arial"/>
          <w:sz w:val="18"/>
          <w:szCs w:val="18"/>
        </w:rPr>
        <w:t>gar</w:t>
      </w:r>
      <w:r w:rsidRPr="008214D2">
        <w:rPr>
          <w:rStyle w:val="Helv10itataupe"/>
          <w:rFonts w:ascii="Arial" w:hAnsi="Arial" w:cs="Arial"/>
          <w:sz w:val="18"/>
          <w:szCs w:val="18"/>
        </w:rPr>
        <w:t xml:space="preserve">antie relative à cette opération, le montant d’un des postes de la part étrangère dépasse le montant agréé par vous, nous nous engageons à participer pour chaque paiement effectué par utilisation du crédit acheteur aux risques et à la trésorerie de </w:t>
      </w:r>
      <w:r w:rsidR="00B02E09" w:rsidRPr="008214D2">
        <w:rPr>
          <w:rStyle w:val="Helv10itataupe"/>
          <w:rFonts w:ascii="Arial" w:hAnsi="Arial" w:cs="Arial"/>
          <w:sz w:val="18"/>
          <w:szCs w:val="18"/>
        </w:rPr>
        <w:t>l’opéra</w:t>
      </w:r>
      <w:r w:rsidRPr="008214D2">
        <w:rPr>
          <w:rStyle w:val="Helv10itataupe"/>
          <w:rFonts w:ascii="Arial" w:hAnsi="Arial" w:cs="Arial"/>
          <w:sz w:val="18"/>
          <w:szCs w:val="18"/>
        </w:rPr>
        <w:t xml:space="preserve">tion à hauteur de la fraction de la part étrangère non garantie par l’État, telle que celle-ci sera déterminée par application du coefficient réducteur fixé aux Conditions Particulières de la police qui sera délivrée aux </w:t>
      </w:r>
      <w:r w:rsidR="00B02E09" w:rsidRPr="008214D2">
        <w:rPr>
          <w:rStyle w:val="Helv10itataupe"/>
          <w:rFonts w:ascii="Arial" w:hAnsi="Arial" w:cs="Arial"/>
          <w:sz w:val="18"/>
          <w:szCs w:val="18"/>
        </w:rPr>
        <w:t>Banques.</w:t>
      </w:r>
    </w:p>
    <w:p w14:paraId="4CFC3C7F" w14:textId="77777777" w:rsidR="00B02E09" w:rsidRPr="008214D2" w:rsidRDefault="00B02E09" w:rsidP="00D11C2D">
      <w:pPr>
        <w:pStyle w:val="Paragraphestandard"/>
        <w:numPr>
          <w:ilvl w:val="0"/>
          <w:numId w:val="1"/>
        </w:numPr>
        <w:suppressAutoHyphens/>
        <w:spacing w:before="283"/>
        <w:ind w:left="284" w:right="-1" w:hanging="284"/>
        <w:jc w:val="both"/>
        <w:rPr>
          <w:rFonts w:ascii="Arial" w:hAnsi="Arial" w:cs="Arial"/>
          <w:color w:val="463738"/>
          <w:sz w:val="18"/>
          <w:szCs w:val="18"/>
        </w:rPr>
      </w:pPr>
      <w:r w:rsidRPr="008214D2">
        <w:rPr>
          <w:rStyle w:val="FOLIOTABLO12"/>
          <w:rFonts w:ascii="Arial" w:hAnsi="Arial" w:cs="Arial"/>
          <w:bCs w:val="0"/>
          <w:sz w:val="18"/>
          <w:szCs w:val="18"/>
        </w:rPr>
        <w:t>En ce qui concerne la lutte contre la corruption</w:t>
      </w:r>
    </w:p>
    <w:p w14:paraId="03A9B194" w14:textId="77777777" w:rsidR="00E507D0" w:rsidRPr="008214D2" w:rsidRDefault="008B43C8"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Nous</w:t>
      </w:r>
      <w:r w:rsidRPr="008214D2">
        <w:rPr>
          <w:rFonts w:ascii="Arial" w:hAnsi="Arial" w:cs="Arial"/>
          <w:color w:val="463738"/>
          <w:spacing w:val="15"/>
          <w:sz w:val="18"/>
          <w:szCs w:val="18"/>
        </w:rPr>
        <w:t xml:space="preserve"> </w:t>
      </w:r>
      <w:r w:rsidRPr="008214D2">
        <w:rPr>
          <w:rFonts w:ascii="Arial" w:hAnsi="Arial" w:cs="Arial"/>
          <w:color w:val="463738"/>
          <w:sz w:val="18"/>
          <w:szCs w:val="18"/>
        </w:rPr>
        <w:t>nous</w:t>
      </w:r>
      <w:r w:rsidRPr="008214D2">
        <w:rPr>
          <w:rFonts w:ascii="Arial" w:hAnsi="Arial" w:cs="Arial"/>
          <w:color w:val="463738"/>
          <w:spacing w:val="14"/>
          <w:sz w:val="18"/>
          <w:szCs w:val="18"/>
        </w:rPr>
        <w:t xml:space="preserve"> </w:t>
      </w:r>
      <w:r w:rsidRPr="008214D2">
        <w:rPr>
          <w:rFonts w:ascii="Arial" w:hAnsi="Arial" w:cs="Arial"/>
          <w:color w:val="463738"/>
          <w:sz w:val="18"/>
          <w:szCs w:val="18"/>
        </w:rPr>
        <w:t>eng</w:t>
      </w:r>
      <w:r w:rsidRPr="008214D2">
        <w:rPr>
          <w:rFonts w:ascii="Arial" w:hAnsi="Arial" w:cs="Arial"/>
          <w:color w:val="463738"/>
          <w:spacing w:val="-1"/>
          <w:sz w:val="18"/>
          <w:szCs w:val="18"/>
        </w:rPr>
        <w:t>a</w:t>
      </w:r>
      <w:r w:rsidRPr="008214D2">
        <w:rPr>
          <w:rFonts w:ascii="Arial" w:hAnsi="Arial" w:cs="Arial"/>
          <w:color w:val="463738"/>
          <w:sz w:val="18"/>
          <w:szCs w:val="18"/>
        </w:rPr>
        <w:t>geons</w:t>
      </w:r>
      <w:r w:rsidRPr="008214D2">
        <w:rPr>
          <w:rFonts w:ascii="Arial" w:hAnsi="Arial" w:cs="Arial"/>
          <w:color w:val="463738"/>
          <w:spacing w:val="15"/>
          <w:sz w:val="18"/>
          <w:szCs w:val="18"/>
        </w:rPr>
        <w:t xml:space="preserve"> </w:t>
      </w:r>
      <w:r w:rsidRPr="008214D2">
        <w:rPr>
          <w:rFonts w:ascii="Arial" w:hAnsi="Arial" w:cs="Arial"/>
          <w:color w:val="463738"/>
          <w:sz w:val="18"/>
          <w:szCs w:val="18"/>
        </w:rPr>
        <w:t>en</w:t>
      </w:r>
      <w:r w:rsidRPr="008214D2">
        <w:rPr>
          <w:rFonts w:ascii="Arial" w:hAnsi="Arial" w:cs="Arial"/>
          <w:color w:val="463738"/>
          <w:spacing w:val="14"/>
          <w:sz w:val="18"/>
          <w:szCs w:val="18"/>
        </w:rPr>
        <w:t xml:space="preserve"> </w:t>
      </w:r>
      <w:r w:rsidRPr="008214D2">
        <w:rPr>
          <w:rFonts w:ascii="Arial" w:hAnsi="Arial" w:cs="Arial"/>
          <w:color w:val="463738"/>
          <w:sz w:val="18"/>
          <w:szCs w:val="18"/>
        </w:rPr>
        <w:t>cas</w:t>
      </w:r>
      <w:r w:rsidRPr="008214D2">
        <w:rPr>
          <w:rFonts w:ascii="Arial" w:hAnsi="Arial" w:cs="Arial"/>
          <w:color w:val="463738"/>
          <w:spacing w:val="15"/>
          <w:sz w:val="18"/>
          <w:szCs w:val="18"/>
        </w:rPr>
        <w:t xml:space="preserve"> </w:t>
      </w:r>
      <w:r w:rsidRPr="008214D2">
        <w:rPr>
          <w:rFonts w:ascii="Arial" w:hAnsi="Arial" w:cs="Arial"/>
          <w:color w:val="463738"/>
          <w:sz w:val="18"/>
          <w:szCs w:val="18"/>
        </w:rPr>
        <w:t>de</w:t>
      </w:r>
      <w:r w:rsidRPr="008214D2">
        <w:rPr>
          <w:rFonts w:ascii="Arial" w:hAnsi="Arial" w:cs="Arial"/>
          <w:color w:val="463738"/>
          <w:spacing w:val="15"/>
          <w:sz w:val="18"/>
          <w:szCs w:val="18"/>
        </w:rPr>
        <w:t xml:space="preserve"> </w:t>
      </w:r>
      <w:r w:rsidRPr="008214D2">
        <w:rPr>
          <w:rFonts w:ascii="Arial" w:hAnsi="Arial" w:cs="Arial"/>
          <w:color w:val="463738"/>
          <w:sz w:val="18"/>
          <w:szCs w:val="18"/>
        </w:rPr>
        <w:t>conda</w:t>
      </w:r>
      <w:r w:rsidRPr="008214D2">
        <w:rPr>
          <w:rFonts w:ascii="Arial" w:hAnsi="Arial" w:cs="Arial"/>
          <w:color w:val="463738"/>
          <w:spacing w:val="-2"/>
          <w:sz w:val="18"/>
          <w:szCs w:val="18"/>
        </w:rPr>
        <w:t>m</w:t>
      </w:r>
      <w:r w:rsidRPr="008214D2">
        <w:rPr>
          <w:rFonts w:ascii="Arial" w:hAnsi="Arial" w:cs="Arial"/>
          <w:color w:val="463738"/>
          <w:spacing w:val="1"/>
          <w:sz w:val="18"/>
          <w:szCs w:val="18"/>
        </w:rPr>
        <w:t>n</w:t>
      </w:r>
      <w:r w:rsidRPr="008214D2">
        <w:rPr>
          <w:rFonts w:ascii="Arial" w:hAnsi="Arial" w:cs="Arial"/>
          <w:color w:val="463738"/>
          <w:sz w:val="18"/>
          <w:szCs w:val="18"/>
        </w:rPr>
        <w:t>ation</w:t>
      </w:r>
      <w:r w:rsidRPr="008214D2">
        <w:rPr>
          <w:rFonts w:ascii="Arial" w:hAnsi="Arial" w:cs="Arial"/>
          <w:color w:val="463738"/>
          <w:spacing w:val="14"/>
          <w:sz w:val="18"/>
          <w:szCs w:val="18"/>
        </w:rPr>
        <w:t xml:space="preserve"> </w:t>
      </w:r>
      <w:r w:rsidRPr="008214D2">
        <w:rPr>
          <w:rFonts w:ascii="Arial" w:hAnsi="Arial" w:cs="Arial"/>
          <w:color w:val="463738"/>
          <w:sz w:val="18"/>
          <w:szCs w:val="18"/>
        </w:rPr>
        <w:t>de</w:t>
      </w:r>
      <w:r w:rsidRPr="008214D2">
        <w:rPr>
          <w:rFonts w:ascii="Arial" w:hAnsi="Arial" w:cs="Arial"/>
          <w:color w:val="463738"/>
          <w:spacing w:val="15"/>
          <w:sz w:val="18"/>
          <w:szCs w:val="18"/>
        </w:rPr>
        <w:t xml:space="preserve"> </w:t>
      </w:r>
      <w:r w:rsidRPr="008214D2">
        <w:rPr>
          <w:rFonts w:ascii="Arial" w:hAnsi="Arial" w:cs="Arial"/>
          <w:color w:val="463738"/>
          <w:sz w:val="18"/>
          <w:szCs w:val="18"/>
        </w:rPr>
        <w:t>notre</w:t>
      </w:r>
      <w:r w:rsidRPr="008214D2">
        <w:rPr>
          <w:rFonts w:ascii="Arial" w:hAnsi="Arial" w:cs="Arial"/>
          <w:color w:val="463738"/>
          <w:spacing w:val="13"/>
          <w:sz w:val="18"/>
          <w:szCs w:val="18"/>
        </w:rPr>
        <w:t xml:space="preserve"> </w:t>
      </w:r>
      <w:r w:rsidRPr="008214D2">
        <w:rPr>
          <w:rFonts w:ascii="Arial" w:hAnsi="Arial" w:cs="Arial"/>
          <w:color w:val="463738"/>
          <w:sz w:val="18"/>
          <w:szCs w:val="18"/>
        </w:rPr>
        <w:t>société</w:t>
      </w:r>
      <w:r w:rsidRPr="008214D2">
        <w:rPr>
          <w:rFonts w:ascii="Arial" w:hAnsi="Arial" w:cs="Arial"/>
          <w:color w:val="463738"/>
          <w:spacing w:val="15"/>
          <w:sz w:val="18"/>
          <w:szCs w:val="18"/>
        </w:rPr>
        <w:t xml:space="preserve"> </w:t>
      </w:r>
      <w:r w:rsidRPr="008214D2">
        <w:rPr>
          <w:rFonts w:ascii="Arial" w:hAnsi="Arial" w:cs="Arial"/>
          <w:color w:val="463738"/>
          <w:sz w:val="18"/>
          <w:szCs w:val="18"/>
        </w:rPr>
        <w:t>ou</w:t>
      </w:r>
      <w:r w:rsidRPr="008214D2">
        <w:rPr>
          <w:rFonts w:ascii="Arial" w:hAnsi="Arial" w:cs="Arial"/>
          <w:color w:val="463738"/>
          <w:spacing w:val="14"/>
          <w:sz w:val="18"/>
          <w:szCs w:val="18"/>
        </w:rPr>
        <w:t xml:space="preserve"> </w:t>
      </w:r>
      <w:r w:rsidRPr="008214D2">
        <w:rPr>
          <w:rFonts w:ascii="Arial" w:hAnsi="Arial" w:cs="Arial"/>
          <w:color w:val="463738"/>
          <w:sz w:val="18"/>
          <w:szCs w:val="18"/>
        </w:rPr>
        <w:t>de</w:t>
      </w:r>
      <w:r w:rsidRPr="008214D2">
        <w:rPr>
          <w:rFonts w:ascii="Arial" w:hAnsi="Arial" w:cs="Arial"/>
          <w:color w:val="463738"/>
          <w:spacing w:val="14"/>
          <w:sz w:val="18"/>
          <w:szCs w:val="18"/>
        </w:rPr>
        <w:t xml:space="preserve"> </w:t>
      </w:r>
      <w:r w:rsidRPr="008214D2">
        <w:rPr>
          <w:rFonts w:ascii="Arial" w:hAnsi="Arial" w:cs="Arial"/>
          <w:color w:val="463738"/>
          <w:sz w:val="18"/>
          <w:szCs w:val="18"/>
        </w:rPr>
        <w:t>toute</w:t>
      </w:r>
      <w:r w:rsidRPr="008214D2">
        <w:rPr>
          <w:rFonts w:ascii="Arial" w:hAnsi="Arial" w:cs="Arial"/>
          <w:color w:val="463738"/>
          <w:spacing w:val="15"/>
          <w:sz w:val="18"/>
          <w:szCs w:val="18"/>
        </w:rPr>
        <w:t xml:space="preserve"> </w:t>
      </w:r>
      <w:r w:rsidRPr="008214D2">
        <w:rPr>
          <w:rFonts w:ascii="Arial" w:hAnsi="Arial" w:cs="Arial"/>
          <w:color w:val="463738"/>
          <w:sz w:val="18"/>
          <w:szCs w:val="18"/>
        </w:rPr>
        <w:t>personne</w:t>
      </w:r>
      <w:r w:rsidRPr="008214D2">
        <w:rPr>
          <w:rFonts w:ascii="Arial" w:hAnsi="Arial" w:cs="Arial"/>
          <w:color w:val="463738"/>
          <w:w w:val="99"/>
          <w:sz w:val="18"/>
          <w:szCs w:val="18"/>
        </w:rPr>
        <w:t xml:space="preserve"> </w:t>
      </w:r>
      <w:r w:rsidRPr="008214D2">
        <w:rPr>
          <w:rFonts w:ascii="Arial" w:hAnsi="Arial" w:cs="Arial"/>
          <w:color w:val="463738"/>
          <w:sz w:val="18"/>
          <w:szCs w:val="18"/>
        </w:rPr>
        <w:t>agissant</w:t>
      </w:r>
      <w:r w:rsidRPr="008214D2">
        <w:rPr>
          <w:rFonts w:ascii="Arial" w:hAnsi="Arial" w:cs="Arial"/>
          <w:color w:val="463738"/>
          <w:spacing w:val="22"/>
          <w:sz w:val="18"/>
          <w:szCs w:val="18"/>
        </w:rPr>
        <w:t xml:space="preserve"> </w:t>
      </w:r>
      <w:r w:rsidRPr="008214D2">
        <w:rPr>
          <w:rFonts w:ascii="Arial" w:hAnsi="Arial" w:cs="Arial"/>
          <w:color w:val="463738"/>
          <w:sz w:val="18"/>
          <w:szCs w:val="18"/>
        </w:rPr>
        <w:t>pour</w:t>
      </w:r>
      <w:r w:rsidRPr="008214D2">
        <w:rPr>
          <w:rFonts w:ascii="Arial" w:hAnsi="Arial" w:cs="Arial"/>
          <w:color w:val="463738"/>
          <w:spacing w:val="22"/>
          <w:sz w:val="18"/>
          <w:szCs w:val="18"/>
        </w:rPr>
        <w:t xml:space="preserve"> </w:t>
      </w:r>
      <w:r w:rsidRPr="008214D2">
        <w:rPr>
          <w:rFonts w:ascii="Arial" w:hAnsi="Arial" w:cs="Arial"/>
          <w:color w:val="463738"/>
          <w:sz w:val="18"/>
          <w:szCs w:val="18"/>
        </w:rPr>
        <w:t>notre</w:t>
      </w:r>
      <w:r w:rsidRPr="008214D2">
        <w:rPr>
          <w:rFonts w:ascii="Arial" w:hAnsi="Arial" w:cs="Arial"/>
          <w:color w:val="463738"/>
          <w:spacing w:val="22"/>
          <w:sz w:val="18"/>
          <w:szCs w:val="18"/>
        </w:rPr>
        <w:t xml:space="preserve"> </w:t>
      </w:r>
      <w:r w:rsidRPr="008214D2">
        <w:rPr>
          <w:rFonts w:ascii="Arial" w:hAnsi="Arial" w:cs="Arial"/>
          <w:color w:val="463738"/>
          <w:sz w:val="18"/>
          <w:szCs w:val="18"/>
        </w:rPr>
        <w:t>co</w:t>
      </w:r>
      <w:r w:rsidRPr="008214D2">
        <w:rPr>
          <w:rFonts w:ascii="Arial" w:hAnsi="Arial" w:cs="Arial"/>
          <w:color w:val="463738"/>
          <w:spacing w:val="-2"/>
          <w:sz w:val="18"/>
          <w:szCs w:val="18"/>
        </w:rPr>
        <w:t>m</w:t>
      </w:r>
      <w:r w:rsidRPr="008214D2">
        <w:rPr>
          <w:rFonts w:ascii="Arial" w:hAnsi="Arial" w:cs="Arial"/>
          <w:color w:val="463738"/>
          <w:sz w:val="18"/>
          <w:szCs w:val="18"/>
        </w:rPr>
        <w:t>p</w:t>
      </w:r>
      <w:r w:rsidRPr="008214D2">
        <w:rPr>
          <w:rFonts w:ascii="Arial" w:hAnsi="Arial" w:cs="Arial"/>
          <w:color w:val="463738"/>
          <w:spacing w:val="1"/>
          <w:sz w:val="18"/>
          <w:szCs w:val="18"/>
        </w:rPr>
        <w:t>t</w:t>
      </w:r>
      <w:r w:rsidRPr="008214D2">
        <w:rPr>
          <w:rFonts w:ascii="Arial" w:hAnsi="Arial" w:cs="Arial"/>
          <w:color w:val="463738"/>
          <w:sz w:val="18"/>
          <w:szCs w:val="18"/>
        </w:rPr>
        <w:t>e</w:t>
      </w:r>
      <w:r w:rsidRPr="008214D2">
        <w:rPr>
          <w:rFonts w:ascii="Arial" w:hAnsi="Arial" w:cs="Arial"/>
          <w:color w:val="463738"/>
          <w:spacing w:val="22"/>
          <w:sz w:val="18"/>
          <w:szCs w:val="18"/>
        </w:rPr>
        <w:t xml:space="preserve"> </w:t>
      </w:r>
      <w:r w:rsidRPr="008214D2">
        <w:rPr>
          <w:rFonts w:ascii="Arial" w:hAnsi="Arial" w:cs="Arial"/>
          <w:color w:val="463738"/>
          <w:sz w:val="18"/>
          <w:szCs w:val="18"/>
        </w:rPr>
        <w:t>dans</w:t>
      </w:r>
      <w:r w:rsidRPr="008214D2">
        <w:rPr>
          <w:rFonts w:ascii="Arial" w:hAnsi="Arial" w:cs="Arial"/>
          <w:color w:val="463738"/>
          <w:spacing w:val="22"/>
          <w:sz w:val="18"/>
          <w:szCs w:val="18"/>
        </w:rPr>
        <w:t xml:space="preserve"> </w:t>
      </w:r>
      <w:r w:rsidRPr="008214D2">
        <w:rPr>
          <w:rFonts w:ascii="Arial" w:hAnsi="Arial" w:cs="Arial"/>
          <w:color w:val="463738"/>
          <w:sz w:val="18"/>
          <w:szCs w:val="18"/>
        </w:rPr>
        <w:t>le</w:t>
      </w:r>
      <w:r w:rsidRPr="008214D2">
        <w:rPr>
          <w:rFonts w:ascii="Arial" w:hAnsi="Arial" w:cs="Arial"/>
          <w:color w:val="463738"/>
          <w:spacing w:val="22"/>
          <w:sz w:val="18"/>
          <w:szCs w:val="18"/>
        </w:rPr>
        <w:t xml:space="preserve"> </w:t>
      </w:r>
      <w:r w:rsidRPr="008214D2">
        <w:rPr>
          <w:rFonts w:ascii="Arial" w:hAnsi="Arial" w:cs="Arial"/>
          <w:color w:val="463738"/>
          <w:sz w:val="18"/>
          <w:szCs w:val="18"/>
        </w:rPr>
        <w:t>ca</w:t>
      </w:r>
      <w:r w:rsidRPr="008214D2">
        <w:rPr>
          <w:rFonts w:ascii="Arial" w:hAnsi="Arial" w:cs="Arial"/>
          <w:color w:val="463738"/>
          <w:spacing w:val="1"/>
          <w:sz w:val="18"/>
          <w:szCs w:val="18"/>
        </w:rPr>
        <w:t>d</w:t>
      </w:r>
      <w:r w:rsidRPr="008214D2">
        <w:rPr>
          <w:rFonts w:ascii="Arial" w:hAnsi="Arial" w:cs="Arial"/>
          <w:color w:val="463738"/>
          <w:sz w:val="18"/>
          <w:szCs w:val="18"/>
        </w:rPr>
        <w:t>re</w:t>
      </w:r>
      <w:r w:rsidRPr="008214D2">
        <w:rPr>
          <w:rFonts w:ascii="Arial" w:hAnsi="Arial" w:cs="Arial"/>
          <w:color w:val="463738"/>
          <w:spacing w:val="22"/>
          <w:sz w:val="18"/>
          <w:szCs w:val="18"/>
        </w:rPr>
        <w:t xml:space="preserve"> </w:t>
      </w:r>
      <w:r w:rsidRPr="008214D2">
        <w:rPr>
          <w:rFonts w:ascii="Arial" w:hAnsi="Arial" w:cs="Arial"/>
          <w:color w:val="463738"/>
          <w:sz w:val="18"/>
          <w:szCs w:val="18"/>
        </w:rPr>
        <w:t>du</w:t>
      </w:r>
      <w:r w:rsidRPr="008214D2">
        <w:rPr>
          <w:rFonts w:ascii="Arial" w:hAnsi="Arial" w:cs="Arial"/>
          <w:color w:val="463738"/>
          <w:spacing w:val="23"/>
          <w:sz w:val="18"/>
          <w:szCs w:val="18"/>
        </w:rPr>
        <w:t xml:space="preserve"> </w:t>
      </w:r>
      <w:r w:rsidRPr="008214D2">
        <w:rPr>
          <w:rFonts w:ascii="Arial" w:hAnsi="Arial" w:cs="Arial"/>
          <w:color w:val="463738"/>
          <w:spacing w:val="-1"/>
          <w:sz w:val="18"/>
          <w:szCs w:val="18"/>
        </w:rPr>
        <w:t>c</w:t>
      </w:r>
      <w:r w:rsidRPr="008214D2">
        <w:rPr>
          <w:rFonts w:ascii="Arial" w:hAnsi="Arial" w:cs="Arial"/>
          <w:color w:val="463738"/>
          <w:sz w:val="18"/>
          <w:szCs w:val="18"/>
        </w:rPr>
        <w:t>ontrat</w:t>
      </w:r>
      <w:r w:rsidRPr="008214D2">
        <w:rPr>
          <w:rFonts w:ascii="Arial" w:hAnsi="Arial" w:cs="Arial"/>
          <w:color w:val="463738"/>
          <w:spacing w:val="23"/>
          <w:sz w:val="18"/>
          <w:szCs w:val="18"/>
        </w:rPr>
        <w:t xml:space="preserve"> </w:t>
      </w:r>
      <w:r w:rsidRPr="008214D2">
        <w:rPr>
          <w:rFonts w:ascii="Arial" w:hAnsi="Arial" w:cs="Arial"/>
          <w:color w:val="463738"/>
          <w:sz w:val="18"/>
          <w:szCs w:val="18"/>
        </w:rPr>
        <w:t>d</w:t>
      </w:r>
      <w:r w:rsidRPr="008214D2">
        <w:rPr>
          <w:rFonts w:ascii="Arial" w:hAnsi="Arial" w:cs="Arial"/>
          <w:color w:val="463738"/>
          <w:spacing w:val="-2"/>
          <w:sz w:val="18"/>
          <w:szCs w:val="18"/>
        </w:rPr>
        <w:t>'</w:t>
      </w:r>
      <w:r w:rsidRPr="008214D2">
        <w:rPr>
          <w:rFonts w:ascii="Arial" w:hAnsi="Arial" w:cs="Arial"/>
          <w:color w:val="463738"/>
          <w:sz w:val="18"/>
          <w:szCs w:val="18"/>
        </w:rPr>
        <w:t>exportation</w:t>
      </w:r>
      <w:r w:rsidRPr="008214D2">
        <w:rPr>
          <w:rFonts w:ascii="Arial" w:hAnsi="Arial" w:cs="Arial"/>
          <w:color w:val="463738"/>
          <w:spacing w:val="23"/>
          <w:sz w:val="18"/>
          <w:szCs w:val="18"/>
        </w:rPr>
        <w:t xml:space="preserve"> </w:t>
      </w:r>
      <w:r w:rsidRPr="008214D2">
        <w:rPr>
          <w:rFonts w:ascii="Arial" w:hAnsi="Arial" w:cs="Arial"/>
          <w:color w:val="463738"/>
          <w:sz w:val="18"/>
          <w:szCs w:val="18"/>
        </w:rPr>
        <w:t>par</w:t>
      </w:r>
      <w:r w:rsidRPr="008214D2">
        <w:rPr>
          <w:rFonts w:ascii="Arial" w:hAnsi="Arial" w:cs="Arial"/>
          <w:color w:val="463738"/>
          <w:spacing w:val="23"/>
          <w:sz w:val="18"/>
          <w:szCs w:val="18"/>
        </w:rPr>
        <w:t xml:space="preserve"> </w:t>
      </w:r>
      <w:r w:rsidRPr="008214D2">
        <w:rPr>
          <w:rFonts w:ascii="Arial" w:hAnsi="Arial" w:cs="Arial"/>
          <w:color w:val="463738"/>
          <w:sz w:val="18"/>
          <w:szCs w:val="18"/>
        </w:rPr>
        <w:t>une</w:t>
      </w:r>
      <w:r w:rsidRPr="008214D2">
        <w:rPr>
          <w:rFonts w:ascii="Arial" w:hAnsi="Arial" w:cs="Arial"/>
          <w:color w:val="463738"/>
          <w:spacing w:val="22"/>
          <w:sz w:val="18"/>
          <w:szCs w:val="18"/>
        </w:rPr>
        <w:t xml:space="preserve"> </w:t>
      </w:r>
      <w:r w:rsidRPr="008214D2">
        <w:rPr>
          <w:rFonts w:ascii="Arial" w:hAnsi="Arial" w:cs="Arial"/>
          <w:color w:val="463738"/>
          <w:sz w:val="18"/>
          <w:szCs w:val="18"/>
        </w:rPr>
        <w:t>d</w:t>
      </w:r>
      <w:r w:rsidRPr="008214D2">
        <w:rPr>
          <w:rFonts w:ascii="Arial" w:hAnsi="Arial" w:cs="Arial"/>
          <w:color w:val="463738"/>
          <w:spacing w:val="-2"/>
          <w:sz w:val="18"/>
          <w:szCs w:val="18"/>
        </w:rPr>
        <w:t>é</w:t>
      </w:r>
      <w:r w:rsidRPr="008214D2">
        <w:rPr>
          <w:rFonts w:ascii="Arial" w:hAnsi="Arial" w:cs="Arial"/>
          <w:color w:val="463738"/>
          <w:sz w:val="18"/>
          <w:szCs w:val="18"/>
        </w:rPr>
        <w:t>cision</w:t>
      </w:r>
      <w:r w:rsidRPr="008214D2">
        <w:rPr>
          <w:rFonts w:ascii="Arial" w:hAnsi="Arial" w:cs="Arial"/>
          <w:color w:val="463738"/>
          <w:spacing w:val="23"/>
          <w:sz w:val="18"/>
          <w:szCs w:val="18"/>
        </w:rPr>
        <w:t xml:space="preserve"> </w:t>
      </w:r>
      <w:r w:rsidRPr="008214D2">
        <w:rPr>
          <w:rFonts w:ascii="Arial" w:hAnsi="Arial" w:cs="Arial"/>
          <w:color w:val="463738"/>
          <w:sz w:val="18"/>
          <w:szCs w:val="18"/>
        </w:rPr>
        <w:t>de</w:t>
      </w:r>
      <w:r w:rsidRPr="008214D2">
        <w:rPr>
          <w:rFonts w:ascii="Arial" w:hAnsi="Arial" w:cs="Arial"/>
          <w:color w:val="463738"/>
          <w:spacing w:val="23"/>
          <w:sz w:val="18"/>
          <w:szCs w:val="18"/>
        </w:rPr>
        <w:t xml:space="preserve"> </w:t>
      </w:r>
      <w:r w:rsidRPr="008214D2">
        <w:rPr>
          <w:rFonts w:ascii="Arial" w:hAnsi="Arial" w:cs="Arial"/>
          <w:color w:val="463738"/>
          <w:sz w:val="18"/>
          <w:szCs w:val="18"/>
        </w:rPr>
        <w:t>justice</w:t>
      </w:r>
      <w:r w:rsidRPr="008214D2">
        <w:rPr>
          <w:rFonts w:ascii="Arial" w:hAnsi="Arial" w:cs="Arial"/>
          <w:color w:val="463738"/>
          <w:w w:val="99"/>
          <w:sz w:val="18"/>
          <w:szCs w:val="18"/>
        </w:rPr>
        <w:t xml:space="preserve"> </w:t>
      </w:r>
      <w:r w:rsidRPr="008214D2">
        <w:rPr>
          <w:rFonts w:ascii="Arial" w:hAnsi="Arial" w:cs="Arial"/>
          <w:color w:val="463738"/>
          <w:sz w:val="18"/>
          <w:szCs w:val="18"/>
        </w:rPr>
        <w:t>définitive</w:t>
      </w:r>
      <w:r w:rsidRPr="008214D2">
        <w:rPr>
          <w:rFonts w:ascii="Arial" w:hAnsi="Arial" w:cs="Arial"/>
          <w:color w:val="463738"/>
          <w:spacing w:val="18"/>
          <w:sz w:val="18"/>
          <w:szCs w:val="18"/>
        </w:rPr>
        <w:t xml:space="preserve"> </w:t>
      </w:r>
      <w:r w:rsidRPr="008214D2">
        <w:rPr>
          <w:rFonts w:ascii="Arial" w:hAnsi="Arial" w:cs="Arial"/>
          <w:color w:val="463738"/>
          <w:sz w:val="18"/>
          <w:szCs w:val="18"/>
        </w:rPr>
        <w:t>rendue</w:t>
      </w:r>
      <w:r w:rsidRPr="008214D2">
        <w:rPr>
          <w:rFonts w:ascii="Arial" w:hAnsi="Arial" w:cs="Arial"/>
          <w:color w:val="463738"/>
          <w:spacing w:val="19"/>
          <w:sz w:val="18"/>
          <w:szCs w:val="18"/>
        </w:rPr>
        <w:t xml:space="preserve"> </w:t>
      </w:r>
      <w:r w:rsidRPr="008214D2">
        <w:rPr>
          <w:rFonts w:ascii="Arial" w:hAnsi="Arial" w:cs="Arial"/>
          <w:color w:val="463738"/>
          <w:sz w:val="18"/>
          <w:szCs w:val="18"/>
        </w:rPr>
        <w:t>sur</w:t>
      </w:r>
      <w:r w:rsidRPr="008214D2">
        <w:rPr>
          <w:rFonts w:ascii="Arial" w:hAnsi="Arial" w:cs="Arial"/>
          <w:color w:val="463738"/>
          <w:spacing w:val="19"/>
          <w:sz w:val="18"/>
          <w:szCs w:val="18"/>
        </w:rPr>
        <w:t xml:space="preserve"> </w:t>
      </w:r>
      <w:r w:rsidRPr="008214D2">
        <w:rPr>
          <w:rFonts w:ascii="Arial" w:hAnsi="Arial" w:cs="Arial"/>
          <w:color w:val="463738"/>
          <w:sz w:val="18"/>
          <w:szCs w:val="18"/>
        </w:rPr>
        <w:t>la</w:t>
      </w:r>
      <w:r w:rsidRPr="008214D2">
        <w:rPr>
          <w:rFonts w:ascii="Arial" w:hAnsi="Arial" w:cs="Arial"/>
          <w:color w:val="463738"/>
          <w:spacing w:val="18"/>
          <w:sz w:val="18"/>
          <w:szCs w:val="18"/>
        </w:rPr>
        <w:t xml:space="preserve"> </w:t>
      </w:r>
      <w:r w:rsidRPr="008214D2">
        <w:rPr>
          <w:rFonts w:ascii="Arial" w:hAnsi="Arial" w:cs="Arial"/>
          <w:color w:val="463738"/>
          <w:sz w:val="18"/>
          <w:szCs w:val="18"/>
        </w:rPr>
        <w:t>base</w:t>
      </w:r>
      <w:r w:rsidRPr="008214D2">
        <w:rPr>
          <w:rFonts w:ascii="Arial" w:hAnsi="Arial" w:cs="Arial"/>
          <w:color w:val="463738"/>
          <w:spacing w:val="19"/>
          <w:sz w:val="18"/>
          <w:szCs w:val="18"/>
        </w:rPr>
        <w:t xml:space="preserve"> </w:t>
      </w:r>
      <w:r w:rsidRPr="008214D2">
        <w:rPr>
          <w:rFonts w:ascii="Arial" w:hAnsi="Arial" w:cs="Arial"/>
          <w:color w:val="463738"/>
          <w:sz w:val="18"/>
          <w:szCs w:val="18"/>
        </w:rPr>
        <w:t>des</w:t>
      </w:r>
      <w:r w:rsidRPr="008214D2">
        <w:rPr>
          <w:rFonts w:ascii="Arial" w:hAnsi="Arial" w:cs="Arial"/>
          <w:color w:val="463738"/>
          <w:spacing w:val="19"/>
          <w:sz w:val="18"/>
          <w:szCs w:val="18"/>
        </w:rPr>
        <w:t xml:space="preserve"> </w:t>
      </w:r>
      <w:r w:rsidRPr="008214D2">
        <w:rPr>
          <w:rFonts w:ascii="Arial" w:hAnsi="Arial" w:cs="Arial"/>
          <w:color w:val="463738"/>
          <w:sz w:val="18"/>
          <w:szCs w:val="18"/>
        </w:rPr>
        <w:t>art</w:t>
      </w:r>
      <w:r w:rsidRPr="008214D2">
        <w:rPr>
          <w:rFonts w:ascii="Arial" w:hAnsi="Arial" w:cs="Arial"/>
          <w:color w:val="463738"/>
          <w:spacing w:val="1"/>
          <w:sz w:val="18"/>
          <w:szCs w:val="18"/>
        </w:rPr>
        <w:t>i</w:t>
      </w:r>
      <w:r w:rsidRPr="008214D2">
        <w:rPr>
          <w:rFonts w:ascii="Arial" w:hAnsi="Arial" w:cs="Arial"/>
          <w:color w:val="463738"/>
          <w:sz w:val="18"/>
          <w:szCs w:val="18"/>
        </w:rPr>
        <w:t>cles</w:t>
      </w:r>
      <w:r w:rsidRPr="008214D2">
        <w:rPr>
          <w:rFonts w:ascii="Arial" w:hAnsi="Arial" w:cs="Arial"/>
          <w:color w:val="463738"/>
          <w:spacing w:val="18"/>
          <w:sz w:val="18"/>
          <w:szCs w:val="18"/>
        </w:rPr>
        <w:t xml:space="preserve"> </w:t>
      </w:r>
      <w:r w:rsidRPr="008214D2">
        <w:rPr>
          <w:rFonts w:ascii="Arial" w:hAnsi="Arial" w:cs="Arial"/>
          <w:color w:val="463738"/>
          <w:sz w:val="18"/>
          <w:szCs w:val="18"/>
        </w:rPr>
        <w:t>435-3</w:t>
      </w:r>
      <w:r w:rsidRPr="008214D2">
        <w:rPr>
          <w:rFonts w:ascii="Arial" w:hAnsi="Arial" w:cs="Arial"/>
          <w:color w:val="463738"/>
          <w:spacing w:val="19"/>
          <w:sz w:val="18"/>
          <w:szCs w:val="18"/>
        </w:rPr>
        <w:t xml:space="preserve"> </w:t>
      </w:r>
      <w:r w:rsidRPr="008214D2">
        <w:rPr>
          <w:rFonts w:ascii="Arial" w:hAnsi="Arial" w:cs="Arial"/>
          <w:color w:val="463738"/>
          <w:sz w:val="18"/>
          <w:szCs w:val="18"/>
        </w:rPr>
        <w:t>et</w:t>
      </w:r>
      <w:r w:rsidRPr="008214D2">
        <w:rPr>
          <w:rFonts w:ascii="Arial" w:hAnsi="Arial" w:cs="Arial"/>
          <w:color w:val="463738"/>
          <w:spacing w:val="19"/>
          <w:sz w:val="18"/>
          <w:szCs w:val="18"/>
        </w:rPr>
        <w:t xml:space="preserve"> </w:t>
      </w:r>
      <w:r w:rsidRPr="008214D2">
        <w:rPr>
          <w:rFonts w:ascii="Arial" w:hAnsi="Arial" w:cs="Arial"/>
          <w:color w:val="463738"/>
          <w:sz w:val="18"/>
          <w:szCs w:val="18"/>
        </w:rPr>
        <w:t>suivants</w:t>
      </w:r>
      <w:r w:rsidRPr="008214D2">
        <w:rPr>
          <w:rFonts w:ascii="Arial" w:hAnsi="Arial" w:cs="Arial"/>
          <w:color w:val="463738"/>
          <w:spacing w:val="19"/>
          <w:sz w:val="18"/>
          <w:szCs w:val="18"/>
        </w:rPr>
        <w:t xml:space="preserve"> </w:t>
      </w:r>
      <w:r w:rsidRPr="008214D2">
        <w:rPr>
          <w:rFonts w:ascii="Arial" w:hAnsi="Arial" w:cs="Arial"/>
          <w:color w:val="463738"/>
          <w:sz w:val="18"/>
          <w:szCs w:val="18"/>
        </w:rPr>
        <w:t>du</w:t>
      </w:r>
      <w:r w:rsidRPr="008214D2">
        <w:rPr>
          <w:rFonts w:ascii="Arial" w:hAnsi="Arial" w:cs="Arial"/>
          <w:color w:val="463738"/>
          <w:spacing w:val="18"/>
          <w:sz w:val="18"/>
          <w:szCs w:val="18"/>
        </w:rPr>
        <w:t xml:space="preserve"> </w:t>
      </w:r>
      <w:r w:rsidRPr="008214D2">
        <w:rPr>
          <w:rFonts w:ascii="Arial" w:hAnsi="Arial" w:cs="Arial"/>
          <w:color w:val="463738"/>
          <w:sz w:val="18"/>
          <w:szCs w:val="18"/>
        </w:rPr>
        <w:t>code</w:t>
      </w:r>
      <w:r w:rsidRPr="008214D2">
        <w:rPr>
          <w:rFonts w:ascii="Arial" w:hAnsi="Arial" w:cs="Arial"/>
          <w:color w:val="463738"/>
          <w:spacing w:val="19"/>
          <w:sz w:val="18"/>
          <w:szCs w:val="18"/>
        </w:rPr>
        <w:t xml:space="preserve"> </w:t>
      </w:r>
      <w:r w:rsidRPr="008214D2">
        <w:rPr>
          <w:rFonts w:ascii="Arial" w:hAnsi="Arial" w:cs="Arial"/>
          <w:color w:val="463738"/>
          <w:sz w:val="18"/>
          <w:szCs w:val="18"/>
        </w:rPr>
        <w:t>pénal</w:t>
      </w:r>
      <w:r w:rsidRPr="008214D2">
        <w:rPr>
          <w:rFonts w:ascii="Arial" w:hAnsi="Arial" w:cs="Arial"/>
          <w:color w:val="463738"/>
          <w:spacing w:val="19"/>
          <w:sz w:val="18"/>
          <w:szCs w:val="18"/>
        </w:rPr>
        <w:t xml:space="preserve"> </w:t>
      </w:r>
      <w:r w:rsidRPr="008214D2">
        <w:rPr>
          <w:rFonts w:ascii="Arial" w:hAnsi="Arial" w:cs="Arial"/>
          <w:color w:val="463738"/>
          <w:sz w:val="18"/>
          <w:szCs w:val="18"/>
        </w:rPr>
        <w:t>français</w:t>
      </w:r>
      <w:r w:rsidRPr="008214D2">
        <w:rPr>
          <w:rFonts w:ascii="Arial" w:hAnsi="Arial" w:cs="Arial"/>
          <w:color w:val="463738"/>
          <w:spacing w:val="18"/>
          <w:sz w:val="18"/>
          <w:szCs w:val="18"/>
        </w:rPr>
        <w:t xml:space="preserve"> </w:t>
      </w:r>
      <w:r w:rsidRPr="008214D2">
        <w:rPr>
          <w:rFonts w:ascii="Arial" w:hAnsi="Arial" w:cs="Arial"/>
          <w:color w:val="463738"/>
          <w:sz w:val="18"/>
          <w:szCs w:val="18"/>
        </w:rPr>
        <w:t>relati</w:t>
      </w:r>
      <w:r w:rsidRPr="008214D2">
        <w:rPr>
          <w:rFonts w:ascii="Arial" w:hAnsi="Arial" w:cs="Arial"/>
          <w:color w:val="463738"/>
          <w:spacing w:val="1"/>
          <w:sz w:val="18"/>
          <w:szCs w:val="18"/>
        </w:rPr>
        <w:t>f</w:t>
      </w:r>
      <w:r w:rsidRPr="008214D2">
        <w:rPr>
          <w:rFonts w:ascii="Arial" w:hAnsi="Arial" w:cs="Arial"/>
          <w:color w:val="463738"/>
          <w:sz w:val="18"/>
          <w:szCs w:val="18"/>
        </w:rPr>
        <w:t>s</w:t>
      </w:r>
      <w:r w:rsidRPr="008214D2">
        <w:rPr>
          <w:rFonts w:ascii="Arial" w:hAnsi="Arial" w:cs="Arial"/>
          <w:color w:val="463738"/>
          <w:spacing w:val="19"/>
          <w:sz w:val="18"/>
          <w:szCs w:val="18"/>
        </w:rPr>
        <w:t xml:space="preserve"> </w:t>
      </w:r>
      <w:r w:rsidRPr="008214D2">
        <w:rPr>
          <w:rFonts w:ascii="Arial" w:hAnsi="Arial" w:cs="Arial"/>
          <w:color w:val="463738"/>
          <w:sz w:val="18"/>
          <w:szCs w:val="18"/>
        </w:rPr>
        <w:t>à</w:t>
      </w:r>
      <w:r w:rsidRPr="008214D2">
        <w:rPr>
          <w:rFonts w:ascii="Arial" w:hAnsi="Arial" w:cs="Arial"/>
          <w:color w:val="463738"/>
          <w:spacing w:val="20"/>
          <w:sz w:val="18"/>
          <w:szCs w:val="18"/>
        </w:rPr>
        <w:t xml:space="preserve"> </w:t>
      </w:r>
      <w:r w:rsidRPr="008214D2">
        <w:rPr>
          <w:rFonts w:ascii="Arial" w:hAnsi="Arial" w:cs="Arial"/>
          <w:color w:val="463738"/>
          <w:sz w:val="18"/>
          <w:szCs w:val="18"/>
        </w:rPr>
        <w:t>la</w:t>
      </w:r>
      <w:r w:rsidRPr="008214D2">
        <w:rPr>
          <w:rFonts w:ascii="Arial" w:hAnsi="Arial" w:cs="Arial"/>
          <w:color w:val="463738"/>
          <w:w w:val="99"/>
          <w:sz w:val="18"/>
          <w:szCs w:val="18"/>
        </w:rPr>
        <w:t xml:space="preserve"> </w:t>
      </w:r>
      <w:r w:rsidRPr="008214D2">
        <w:rPr>
          <w:rFonts w:ascii="Arial" w:hAnsi="Arial" w:cs="Arial"/>
          <w:color w:val="463738"/>
          <w:sz w:val="18"/>
          <w:szCs w:val="18"/>
        </w:rPr>
        <w:t>lutte</w:t>
      </w:r>
      <w:r w:rsidRPr="008214D2">
        <w:rPr>
          <w:rFonts w:ascii="Arial" w:hAnsi="Arial" w:cs="Arial"/>
          <w:color w:val="463738"/>
          <w:spacing w:val="12"/>
          <w:sz w:val="18"/>
          <w:szCs w:val="18"/>
        </w:rPr>
        <w:t xml:space="preserve"> </w:t>
      </w:r>
      <w:r w:rsidRPr="008214D2">
        <w:rPr>
          <w:rFonts w:ascii="Arial" w:hAnsi="Arial" w:cs="Arial"/>
          <w:color w:val="463738"/>
          <w:sz w:val="18"/>
          <w:szCs w:val="18"/>
        </w:rPr>
        <w:t>contre</w:t>
      </w:r>
      <w:r w:rsidRPr="008214D2">
        <w:rPr>
          <w:rFonts w:ascii="Arial" w:hAnsi="Arial" w:cs="Arial"/>
          <w:color w:val="463738"/>
          <w:spacing w:val="12"/>
          <w:sz w:val="18"/>
          <w:szCs w:val="18"/>
        </w:rPr>
        <w:t xml:space="preserve"> </w:t>
      </w:r>
      <w:r w:rsidRPr="008214D2">
        <w:rPr>
          <w:rFonts w:ascii="Arial" w:hAnsi="Arial" w:cs="Arial"/>
          <w:color w:val="463738"/>
          <w:sz w:val="18"/>
          <w:szCs w:val="18"/>
        </w:rPr>
        <w:t>la</w:t>
      </w:r>
      <w:r w:rsidRPr="008214D2">
        <w:rPr>
          <w:rFonts w:ascii="Arial" w:hAnsi="Arial" w:cs="Arial"/>
          <w:color w:val="463738"/>
          <w:spacing w:val="13"/>
          <w:sz w:val="18"/>
          <w:szCs w:val="18"/>
        </w:rPr>
        <w:t xml:space="preserve"> </w:t>
      </w:r>
      <w:r w:rsidRPr="008214D2">
        <w:rPr>
          <w:rFonts w:ascii="Arial" w:hAnsi="Arial" w:cs="Arial"/>
          <w:color w:val="463738"/>
          <w:sz w:val="18"/>
          <w:szCs w:val="18"/>
        </w:rPr>
        <w:t>corruption</w:t>
      </w:r>
      <w:r w:rsidRPr="008214D2">
        <w:rPr>
          <w:rFonts w:ascii="Arial" w:hAnsi="Arial" w:cs="Arial"/>
          <w:color w:val="463738"/>
          <w:spacing w:val="10"/>
          <w:sz w:val="18"/>
          <w:szCs w:val="18"/>
        </w:rPr>
        <w:t xml:space="preserve"> </w:t>
      </w:r>
      <w:r w:rsidRPr="008214D2">
        <w:rPr>
          <w:rFonts w:ascii="Arial" w:hAnsi="Arial" w:cs="Arial"/>
          <w:color w:val="463738"/>
          <w:sz w:val="18"/>
          <w:szCs w:val="18"/>
        </w:rPr>
        <w:t>et</w:t>
      </w:r>
      <w:r w:rsidRPr="008214D2">
        <w:rPr>
          <w:rFonts w:ascii="Arial" w:hAnsi="Arial" w:cs="Arial"/>
          <w:color w:val="463738"/>
          <w:spacing w:val="13"/>
          <w:sz w:val="18"/>
          <w:szCs w:val="18"/>
        </w:rPr>
        <w:t xml:space="preserve"> </w:t>
      </w:r>
      <w:r w:rsidRPr="008214D2">
        <w:rPr>
          <w:rFonts w:ascii="Arial" w:hAnsi="Arial" w:cs="Arial"/>
          <w:color w:val="463738"/>
          <w:sz w:val="18"/>
          <w:szCs w:val="18"/>
        </w:rPr>
        <w:t>de</w:t>
      </w:r>
      <w:r w:rsidRPr="008214D2">
        <w:rPr>
          <w:rFonts w:ascii="Arial" w:hAnsi="Arial" w:cs="Arial"/>
          <w:color w:val="463738"/>
          <w:spacing w:val="12"/>
          <w:sz w:val="18"/>
          <w:szCs w:val="18"/>
        </w:rPr>
        <w:t xml:space="preserve"> </w:t>
      </w:r>
      <w:r w:rsidRPr="008214D2">
        <w:rPr>
          <w:rFonts w:ascii="Arial" w:hAnsi="Arial" w:cs="Arial"/>
          <w:color w:val="463738"/>
          <w:sz w:val="18"/>
          <w:szCs w:val="18"/>
        </w:rPr>
        <w:t>non</w:t>
      </w:r>
      <w:r w:rsidRPr="008214D2">
        <w:rPr>
          <w:rFonts w:ascii="Arial" w:hAnsi="Arial" w:cs="Arial"/>
          <w:color w:val="463738"/>
          <w:spacing w:val="12"/>
          <w:sz w:val="18"/>
          <w:szCs w:val="18"/>
        </w:rPr>
        <w:t xml:space="preserve"> </w:t>
      </w:r>
      <w:r w:rsidRPr="008214D2">
        <w:rPr>
          <w:rFonts w:ascii="Arial" w:hAnsi="Arial" w:cs="Arial"/>
          <w:color w:val="463738"/>
          <w:sz w:val="18"/>
          <w:szCs w:val="18"/>
        </w:rPr>
        <w:t>re</w:t>
      </w:r>
      <w:r w:rsidRPr="008214D2">
        <w:rPr>
          <w:rFonts w:ascii="Arial" w:hAnsi="Arial" w:cs="Arial"/>
          <w:color w:val="463738"/>
          <w:spacing w:val="-2"/>
          <w:sz w:val="18"/>
          <w:szCs w:val="18"/>
        </w:rPr>
        <w:t>m</w:t>
      </w:r>
      <w:r w:rsidRPr="008214D2">
        <w:rPr>
          <w:rFonts w:ascii="Arial" w:hAnsi="Arial" w:cs="Arial"/>
          <w:color w:val="463738"/>
          <w:sz w:val="18"/>
          <w:szCs w:val="18"/>
        </w:rPr>
        <w:t>boursem</w:t>
      </w:r>
      <w:r w:rsidRPr="008214D2">
        <w:rPr>
          <w:rFonts w:ascii="Arial" w:hAnsi="Arial" w:cs="Arial"/>
          <w:color w:val="463738"/>
          <w:spacing w:val="-2"/>
          <w:sz w:val="18"/>
          <w:szCs w:val="18"/>
        </w:rPr>
        <w:t>e</w:t>
      </w:r>
      <w:r w:rsidRPr="008214D2">
        <w:rPr>
          <w:rFonts w:ascii="Arial" w:hAnsi="Arial" w:cs="Arial"/>
          <w:color w:val="463738"/>
          <w:sz w:val="18"/>
          <w:szCs w:val="18"/>
        </w:rPr>
        <w:t>nt</w:t>
      </w:r>
      <w:r w:rsidRPr="008214D2">
        <w:rPr>
          <w:rFonts w:ascii="Arial" w:hAnsi="Arial" w:cs="Arial"/>
          <w:color w:val="463738"/>
          <w:spacing w:val="13"/>
          <w:sz w:val="18"/>
          <w:szCs w:val="18"/>
        </w:rPr>
        <w:t xml:space="preserve"> </w:t>
      </w:r>
      <w:r w:rsidRPr="008214D2">
        <w:rPr>
          <w:rFonts w:ascii="Arial" w:hAnsi="Arial" w:cs="Arial"/>
          <w:color w:val="463738"/>
          <w:sz w:val="18"/>
          <w:szCs w:val="18"/>
        </w:rPr>
        <w:t>du</w:t>
      </w:r>
      <w:r w:rsidRPr="008214D2">
        <w:rPr>
          <w:rFonts w:ascii="Arial" w:hAnsi="Arial" w:cs="Arial"/>
          <w:color w:val="463738"/>
          <w:spacing w:val="12"/>
          <w:sz w:val="18"/>
          <w:szCs w:val="18"/>
        </w:rPr>
        <w:t xml:space="preserve"> </w:t>
      </w:r>
      <w:r w:rsidRPr="008214D2">
        <w:rPr>
          <w:rFonts w:ascii="Arial" w:hAnsi="Arial" w:cs="Arial"/>
          <w:color w:val="463738"/>
          <w:sz w:val="18"/>
          <w:szCs w:val="18"/>
        </w:rPr>
        <w:t>crédit</w:t>
      </w:r>
      <w:r w:rsidRPr="008214D2">
        <w:rPr>
          <w:rFonts w:ascii="Arial" w:hAnsi="Arial" w:cs="Arial"/>
          <w:color w:val="463738"/>
          <w:spacing w:val="13"/>
          <w:sz w:val="18"/>
          <w:szCs w:val="18"/>
        </w:rPr>
        <w:t xml:space="preserve"> </w:t>
      </w:r>
      <w:r w:rsidRPr="008214D2">
        <w:rPr>
          <w:rFonts w:ascii="Arial" w:hAnsi="Arial" w:cs="Arial"/>
          <w:color w:val="463738"/>
          <w:sz w:val="18"/>
          <w:szCs w:val="18"/>
        </w:rPr>
        <w:t>acheteur,</w:t>
      </w:r>
      <w:r w:rsidRPr="008214D2">
        <w:rPr>
          <w:rFonts w:ascii="Arial" w:hAnsi="Arial" w:cs="Arial"/>
          <w:color w:val="463738"/>
          <w:spacing w:val="12"/>
          <w:sz w:val="18"/>
          <w:szCs w:val="18"/>
        </w:rPr>
        <w:t xml:space="preserve"> </w:t>
      </w:r>
      <w:r w:rsidRPr="008214D2">
        <w:rPr>
          <w:rFonts w:ascii="Arial" w:hAnsi="Arial" w:cs="Arial"/>
          <w:color w:val="463738"/>
          <w:sz w:val="18"/>
          <w:szCs w:val="18"/>
        </w:rPr>
        <w:t>à</w:t>
      </w:r>
      <w:r w:rsidRPr="008214D2">
        <w:rPr>
          <w:rFonts w:ascii="Arial" w:hAnsi="Arial" w:cs="Arial"/>
          <w:color w:val="463738"/>
          <w:spacing w:val="11"/>
          <w:sz w:val="18"/>
          <w:szCs w:val="18"/>
        </w:rPr>
        <w:t xml:space="preserve"> vous </w:t>
      </w:r>
      <w:r w:rsidRPr="008214D2">
        <w:rPr>
          <w:rFonts w:ascii="Arial" w:hAnsi="Arial" w:cs="Arial"/>
          <w:color w:val="463738"/>
          <w:sz w:val="18"/>
          <w:szCs w:val="18"/>
        </w:rPr>
        <w:t>régler</w:t>
      </w:r>
      <w:r w:rsidRPr="008214D2">
        <w:rPr>
          <w:rFonts w:ascii="Arial" w:hAnsi="Arial" w:cs="Arial"/>
          <w:color w:val="463738"/>
          <w:spacing w:val="13"/>
          <w:sz w:val="18"/>
          <w:szCs w:val="18"/>
        </w:rPr>
        <w:t xml:space="preserve"> </w:t>
      </w:r>
      <w:r w:rsidRPr="008214D2">
        <w:rPr>
          <w:rFonts w:ascii="Arial" w:hAnsi="Arial" w:cs="Arial"/>
          <w:color w:val="463738"/>
          <w:sz w:val="18"/>
          <w:szCs w:val="18"/>
        </w:rPr>
        <w:t>à</w:t>
      </w:r>
      <w:r w:rsidRPr="008214D2">
        <w:rPr>
          <w:rFonts w:ascii="Arial" w:hAnsi="Arial" w:cs="Arial"/>
          <w:color w:val="463738"/>
          <w:spacing w:val="14"/>
          <w:sz w:val="18"/>
          <w:szCs w:val="18"/>
        </w:rPr>
        <w:t xml:space="preserve"> </w:t>
      </w:r>
      <w:r w:rsidRPr="008214D2">
        <w:rPr>
          <w:rFonts w:ascii="Arial" w:hAnsi="Arial" w:cs="Arial"/>
          <w:color w:val="463738"/>
          <w:sz w:val="18"/>
          <w:szCs w:val="18"/>
        </w:rPr>
        <w:t>pre</w:t>
      </w:r>
      <w:r w:rsidRPr="008214D2">
        <w:rPr>
          <w:rFonts w:ascii="Arial" w:hAnsi="Arial" w:cs="Arial"/>
          <w:color w:val="463738"/>
          <w:spacing w:val="-2"/>
          <w:sz w:val="18"/>
          <w:szCs w:val="18"/>
        </w:rPr>
        <w:t>m</w:t>
      </w:r>
      <w:r w:rsidRPr="008214D2">
        <w:rPr>
          <w:rFonts w:ascii="Arial" w:hAnsi="Arial" w:cs="Arial"/>
          <w:color w:val="463738"/>
          <w:sz w:val="18"/>
          <w:szCs w:val="18"/>
        </w:rPr>
        <w:t>ière</w:t>
      </w:r>
      <w:r w:rsidRPr="008214D2">
        <w:rPr>
          <w:rFonts w:ascii="Arial" w:hAnsi="Arial" w:cs="Arial"/>
          <w:color w:val="463738"/>
          <w:spacing w:val="13"/>
          <w:sz w:val="18"/>
          <w:szCs w:val="18"/>
        </w:rPr>
        <w:t xml:space="preserve"> </w:t>
      </w:r>
      <w:r w:rsidRPr="008214D2">
        <w:rPr>
          <w:rFonts w:ascii="Arial" w:hAnsi="Arial" w:cs="Arial"/>
          <w:color w:val="463738"/>
          <w:sz w:val="18"/>
          <w:szCs w:val="18"/>
        </w:rPr>
        <w:t>demande</w:t>
      </w:r>
      <w:r w:rsidRPr="008214D2">
        <w:rPr>
          <w:rFonts w:ascii="Arial" w:hAnsi="Arial" w:cs="Arial"/>
          <w:color w:val="463738"/>
          <w:spacing w:val="13"/>
          <w:sz w:val="18"/>
          <w:szCs w:val="18"/>
        </w:rPr>
        <w:t xml:space="preserve"> </w:t>
      </w:r>
      <w:r w:rsidRPr="008214D2">
        <w:rPr>
          <w:rFonts w:ascii="Arial" w:hAnsi="Arial" w:cs="Arial"/>
          <w:color w:val="463738"/>
          <w:sz w:val="18"/>
          <w:szCs w:val="18"/>
        </w:rPr>
        <w:t>de</w:t>
      </w:r>
      <w:r w:rsidRPr="008214D2">
        <w:rPr>
          <w:rFonts w:ascii="Arial" w:hAnsi="Arial" w:cs="Arial"/>
          <w:color w:val="463738"/>
          <w:spacing w:val="14"/>
          <w:sz w:val="18"/>
          <w:szCs w:val="18"/>
        </w:rPr>
        <w:t xml:space="preserve"> </w:t>
      </w:r>
      <w:r w:rsidRPr="008214D2">
        <w:rPr>
          <w:rFonts w:ascii="Arial" w:hAnsi="Arial" w:cs="Arial"/>
          <w:color w:val="463738"/>
          <w:sz w:val="18"/>
          <w:szCs w:val="18"/>
        </w:rPr>
        <w:t>votre</w:t>
      </w:r>
      <w:r w:rsidRPr="008214D2">
        <w:rPr>
          <w:rFonts w:ascii="Arial" w:hAnsi="Arial" w:cs="Arial"/>
          <w:color w:val="463738"/>
          <w:spacing w:val="13"/>
          <w:sz w:val="18"/>
          <w:szCs w:val="18"/>
        </w:rPr>
        <w:t xml:space="preserve"> </w:t>
      </w:r>
      <w:r w:rsidRPr="008214D2">
        <w:rPr>
          <w:rFonts w:ascii="Arial" w:hAnsi="Arial" w:cs="Arial"/>
          <w:color w:val="463738"/>
          <w:sz w:val="18"/>
          <w:szCs w:val="18"/>
        </w:rPr>
        <w:t>part,</w:t>
      </w:r>
      <w:r w:rsidRPr="008214D2">
        <w:rPr>
          <w:rFonts w:ascii="Arial" w:hAnsi="Arial" w:cs="Arial"/>
          <w:color w:val="463738"/>
          <w:spacing w:val="14"/>
          <w:sz w:val="18"/>
          <w:szCs w:val="18"/>
        </w:rPr>
        <w:t xml:space="preserve"> </w:t>
      </w:r>
      <w:r w:rsidRPr="008214D2">
        <w:rPr>
          <w:rFonts w:ascii="Arial" w:hAnsi="Arial" w:cs="Arial"/>
          <w:color w:val="463738"/>
          <w:sz w:val="18"/>
          <w:szCs w:val="18"/>
        </w:rPr>
        <w:t>le</w:t>
      </w:r>
      <w:r w:rsidRPr="008214D2">
        <w:rPr>
          <w:rFonts w:ascii="Arial" w:hAnsi="Arial" w:cs="Arial"/>
          <w:color w:val="463738"/>
          <w:spacing w:val="13"/>
          <w:sz w:val="18"/>
          <w:szCs w:val="18"/>
        </w:rPr>
        <w:t xml:space="preserve"> </w:t>
      </w:r>
      <w:r w:rsidRPr="008214D2">
        <w:rPr>
          <w:rFonts w:ascii="Arial" w:hAnsi="Arial" w:cs="Arial"/>
          <w:color w:val="463738"/>
          <w:spacing w:val="-2"/>
          <w:sz w:val="18"/>
          <w:szCs w:val="18"/>
        </w:rPr>
        <w:t>m</w:t>
      </w:r>
      <w:r w:rsidRPr="008214D2">
        <w:rPr>
          <w:rFonts w:ascii="Arial" w:hAnsi="Arial" w:cs="Arial"/>
          <w:color w:val="463738"/>
          <w:spacing w:val="1"/>
          <w:sz w:val="18"/>
          <w:szCs w:val="18"/>
        </w:rPr>
        <w:t>o</w:t>
      </w:r>
      <w:r w:rsidRPr="008214D2">
        <w:rPr>
          <w:rFonts w:ascii="Arial" w:hAnsi="Arial" w:cs="Arial"/>
          <w:color w:val="463738"/>
          <w:sz w:val="18"/>
          <w:szCs w:val="18"/>
        </w:rPr>
        <w:t>ntant</w:t>
      </w:r>
      <w:r w:rsidRPr="008214D2">
        <w:rPr>
          <w:rFonts w:ascii="Arial" w:hAnsi="Arial" w:cs="Arial"/>
          <w:color w:val="463738"/>
          <w:spacing w:val="13"/>
          <w:sz w:val="18"/>
          <w:szCs w:val="18"/>
        </w:rPr>
        <w:t xml:space="preserve"> </w:t>
      </w:r>
      <w:r w:rsidRPr="008214D2">
        <w:rPr>
          <w:rFonts w:ascii="Arial" w:hAnsi="Arial" w:cs="Arial"/>
          <w:color w:val="463738"/>
          <w:sz w:val="18"/>
          <w:szCs w:val="18"/>
        </w:rPr>
        <w:t>total</w:t>
      </w:r>
      <w:r w:rsidRPr="008214D2">
        <w:rPr>
          <w:rFonts w:ascii="Arial" w:hAnsi="Arial" w:cs="Arial"/>
          <w:color w:val="463738"/>
          <w:spacing w:val="14"/>
          <w:sz w:val="18"/>
          <w:szCs w:val="18"/>
        </w:rPr>
        <w:t xml:space="preserve"> </w:t>
      </w:r>
      <w:r w:rsidRPr="008214D2">
        <w:rPr>
          <w:rFonts w:ascii="Arial" w:hAnsi="Arial" w:cs="Arial"/>
          <w:color w:val="463738"/>
          <w:sz w:val="18"/>
          <w:szCs w:val="18"/>
        </w:rPr>
        <w:t>d</w:t>
      </w:r>
      <w:r w:rsidRPr="008214D2">
        <w:rPr>
          <w:rFonts w:ascii="Arial" w:hAnsi="Arial" w:cs="Arial"/>
          <w:color w:val="463738"/>
          <w:spacing w:val="-2"/>
          <w:sz w:val="18"/>
          <w:szCs w:val="18"/>
        </w:rPr>
        <w:t>e</w:t>
      </w:r>
      <w:r w:rsidRPr="008214D2">
        <w:rPr>
          <w:rFonts w:ascii="Arial" w:hAnsi="Arial" w:cs="Arial"/>
          <w:color w:val="463738"/>
          <w:sz w:val="18"/>
          <w:szCs w:val="18"/>
        </w:rPr>
        <w:t>s</w:t>
      </w:r>
      <w:r w:rsidRPr="008214D2">
        <w:rPr>
          <w:rFonts w:ascii="Arial" w:hAnsi="Arial" w:cs="Arial"/>
          <w:color w:val="463738"/>
          <w:spacing w:val="13"/>
          <w:sz w:val="18"/>
          <w:szCs w:val="18"/>
        </w:rPr>
        <w:t xml:space="preserve"> </w:t>
      </w:r>
      <w:r w:rsidRPr="008214D2">
        <w:rPr>
          <w:rFonts w:ascii="Arial" w:hAnsi="Arial" w:cs="Arial"/>
          <w:color w:val="463738"/>
          <w:sz w:val="18"/>
          <w:szCs w:val="18"/>
        </w:rPr>
        <w:t>inde</w:t>
      </w:r>
      <w:r w:rsidRPr="008214D2">
        <w:rPr>
          <w:rFonts w:ascii="Arial" w:hAnsi="Arial" w:cs="Arial"/>
          <w:color w:val="463738"/>
          <w:spacing w:val="-2"/>
          <w:sz w:val="18"/>
          <w:szCs w:val="18"/>
        </w:rPr>
        <w:t>m</w:t>
      </w:r>
      <w:r w:rsidRPr="008214D2">
        <w:rPr>
          <w:rFonts w:ascii="Arial" w:hAnsi="Arial" w:cs="Arial"/>
          <w:color w:val="463738"/>
          <w:sz w:val="18"/>
          <w:szCs w:val="18"/>
        </w:rPr>
        <w:t>nités</w:t>
      </w:r>
      <w:r w:rsidRPr="008214D2">
        <w:rPr>
          <w:rFonts w:ascii="Arial" w:hAnsi="Arial" w:cs="Arial"/>
          <w:color w:val="463738"/>
          <w:spacing w:val="14"/>
          <w:sz w:val="18"/>
          <w:szCs w:val="18"/>
        </w:rPr>
        <w:t xml:space="preserve"> </w:t>
      </w:r>
      <w:r w:rsidRPr="008214D2">
        <w:rPr>
          <w:rFonts w:ascii="Arial" w:hAnsi="Arial" w:cs="Arial"/>
          <w:color w:val="463738"/>
          <w:sz w:val="18"/>
          <w:szCs w:val="18"/>
        </w:rPr>
        <w:t>que</w:t>
      </w:r>
      <w:r w:rsidRPr="008214D2">
        <w:rPr>
          <w:rFonts w:ascii="Arial" w:hAnsi="Arial" w:cs="Arial"/>
          <w:color w:val="463738"/>
          <w:w w:val="99"/>
          <w:sz w:val="18"/>
          <w:szCs w:val="18"/>
        </w:rPr>
        <w:t xml:space="preserve"> </w:t>
      </w:r>
      <w:r w:rsidRPr="008214D2">
        <w:rPr>
          <w:rFonts w:ascii="Arial" w:hAnsi="Arial" w:cs="Arial"/>
          <w:color w:val="463738"/>
          <w:sz w:val="18"/>
          <w:szCs w:val="18"/>
        </w:rPr>
        <w:t>vous</w:t>
      </w:r>
      <w:r w:rsidRPr="008214D2">
        <w:rPr>
          <w:rFonts w:ascii="Arial" w:hAnsi="Arial" w:cs="Arial"/>
          <w:color w:val="463738"/>
          <w:spacing w:val="14"/>
          <w:sz w:val="18"/>
          <w:szCs w:val="18"/>
        </w:rPr>
        <w:t xml:space="preserve"> </w:t>
      </w:r>
      <w:r w:rsidRPr="008214D2">
        <w:rPr>
          <w:rFonts w:ascii="Arial" w:hAnsi="Arial" w:cs="Arial"/>
          <w:color w:val="463738"/>
          <w:sz w:val="18"/>
          <w:szCs w:val="18"/>
        </w:rPr>
        <w:t>auriez</w:t>
      </w:r>
      <w:r w:rsidRPr="008214D2">
        <w:rPr>
          <w:rFonts w:ascii="Arial" w:hAnsi="Arial" w:cs="Arial"/>
          <w:color w:val="463738"/>
          <w:spacing w:val="15"/>
          <w:sz w:val="18"/>
          <w:szCs w:val="18"/>
        </w:rPr>
        <w:t xml:space="preserve"> </w:t>
      </w:r>
      <w:r w:rsidRPr="008214D2">
        <w:rPr>
          <w:rFonts w:ascii="Arial" w:hAnsi="Arial" w:cs="Arial"/>
          <w:color w:val="463738"/>
          <w:sz w:val="18"/>
          <w:szCs w:val="18"/>
        </w:rPr>
        <w:t>versées</w:t>
      </w:r>
      <w:r w:rsidRPr="008214D2">
        <w:rPr>
          <w:rFonts w:ascii="Arial" w:hAnsi="Arial" w:cs="Arial"/>
          <w:color w:val="463738"/>
          <w:spacing w:val="15"/>
          <w:sz w:val="18"/>
          <w:szCs w:val="18"/>
        </w:rPr>
        <w:t xml:space="preserve"> </w:t>
      </w:r>
      <w:r w:rsidRPr="008214D2">
        <w:rPr>
          <w:rFonts w:ascii="Arial" w:hAnsi="Arial" w:cs="Arial"/>
          <w:color w:val="463738"/>
          <w:sz w:val="18"/>
          <w:szCs w:val="18"/>
        </w:rPr>
        <w:t>ou</w:t>
      </w:r>
      <w:r w:rsidRPr="008214D2">
        <w:rPr>
          <w:rFonts w:ascii="Arial" w:hAnsi="Arial" w:cs="Arial"/>
          <w:color w:val="463738"/>
          <w:spacing w:val="14"/>
          <w:sz w:val="18"/>
          <w:szCs w:val="18"/>
        </w:rPr>
        <w:t xml:space="preserve"> </w:t>
      </w:r>
      <w:r w:rsidRPr="008214D2">
        <w:rPr>
          <w:rFonts w:ascii="Arial" w:hAnsi="Arial" w:cs="Arial"/>
          <w:color w:val="463738"/>
          <w:sz w:val="18"/>
          <w:szCs w:val="18"/>
        </w:rPr>
        <w:t>que</w:t>
      </w:r>
      <w:r w:rsidRPr="008214D2">
        <w:rPr>
          <w:rFonts w:ascii="Arial" w:hAnsi="Arial" w:cs="Arial"/>
          <w:color w:val="463738"/>
          <w:spacing w:val="13"/>
          <w:sz w:val="18"/>
          <w:szCs w:val="18"/>
        </w:rPr>
        <w:t xml:space="preserve"> </w:t>
      </w:r>
      <w:r w:rsidRPr="008214D2">
        <w:rPr>
          <w:rFonts w:ascii="Arial" w:hAnsi="Arial" w:cs="Arial"/>
          <w:color w:val="463738"/>
          <w:sz w:val="18"/>
          <w:szCs w:val="18"/>
        </w:rPr>
        <w:t>vous</w:t>
      </w:r>
      <w:r w:rsidRPr="008214D2">
        <w:rPr>
          <w:rFonts w:ascii="Arial" w:hAnsi="Arial" w:cs="Arial"/>
          <w:color w:val="463738"/>
          <w:spacing w:val="15"/>
          <w:sz w:val="18"/>
          <w:szCs w:val="18"/>
        </w:rPr>
        <w:t xml:space="preserve"> </w:t>
      </w:r>
      <w:r w:rsidRPr="008214D2">
        <w:rPr>
          <w:rFonts w:ascii="Arial" w:hAnsi="Arial" w:cs="Arial"/>
          <w:color w:val="463738"/>
          <w:sz w:val="18"/>
          <w:szCs w:val="18"/>
        </w:rPr>
        <w:t xml:space="preserve">seriez amenés à verser aux Banques </w:t>
      </w:r>
      <w:r w:rsidR="00B02E09" w:rsidRPr="008214D2">
        <w:rPr>
          <w:rFonts w:ascii="Arial" w:hAnsi="Arial" w:cs="Arial"/>
          <w:color w:val="463738"/>
          <w:sz w:val="18"/>
          <w:szCs w:val="18"/>
        </w:rPr>
        <w:t>au nom, pour le compte et sous le contrôle de l’</w:t>
      </w:r>
      <w:r w:rsidR="001B33D2" w:rsidRPr="008214D2">
        <w:rPr>
          <w:rFonts w:ascii="Arial" w:hAnsi="Arial" w:cs="Arial"/>
          <w:color w:val="463738"/>
          <w:sz w:val="18"/>
          <w:szCs w:val="18"/>
        </w:rPr>
        <w:t>É</w:t>
      </w:r>
      <w:r w:rsidR="00B02E09" w:rsidRPr="008214D2">
        <w:rPr>
          <w:rFonts w:ascii="Arial" w:hAnsi="Arial" w:cs="Arial"/>
          <w:color w:val="463738"/>
          <w:sz w:val="18"/>
          <w:szCs w:val="18"/>
        </w:rPr>
        <w:t>tat au titre de leur police d’assurance-crédit</w:t>
      </w:r>
      <w:r w:rsidR="00D73D68" w:rsidRPr="008214D2">
        <w:rPr>
          <w:rFonts w:ascii="Arial" w:hAnsi="Arial" w:cs="Arial"/>
          <w:color w:val="463738"/>
          <w:sz w:val="18"/>
          <w:szCs w:val="18"/>
        </w:rPr>
        <w:t>.</w:t>
      </w:r>
      <w:r w:rsidR="00E507D0" w:rsidRPr="008214D2">
        <w:rPr>
          <w:rFonts w:ascii="Arial" w:hAnsi="Arial" w:cs="Arial"/>
          <w:color w:val="463738"/>
          <w:sz w:val="18"/>
          <w:szCs w:val="18"/>
        </w:rPr>
        <w:br/>
      </w:r>
    </w:p>
    <w:p w14:paraId="200E1B49" w14:textId="77777777" w:rsidR="00E507D0" w:rsidRPr="008214D2" w:rsidRDefault="00E507D0"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 xml:space="preserve">Toute somme non reversée par notre société dans les 10 jours de son exigibilité sera productive, de plein droit, d’un intérêt calculé, depuis la date de cette exigibilité, à un taux égal à trois fois le taux d’intérêt légal en vigueur à cette même date. Ces pénalités seront payables à réception de l’avis nous informant que vous les avez portées à notre débit. En outre, nous serons redevables de plein droit d’une indemnité forfaitaire pour frais de recouvrement dont le montant est fixé par les dispositions légales et réglementaires en vigueur. Dans l’hypothèse où les frais de recouvrement effectivement exposés seraient supérieurs au montant de cette indemnité forfaitaire, vous (agissant au nom, pour le compte et sous le contrôle de l’État) serez en droit de nous demander une indemnisation complémentaire sur justification. Aucun escompte ne sera accordé en cas de paiement anticipé. </w:t>
      </w:r>
    </w:p>
    <w:p w14:paraId="583992EA" w14:textId="77777777" w:rsidR="00B02E09" w:rsidRPr="008214D2" w:rsidRDefault="00B02E09" w:rsidP="00D11C2D">
      <w:pPr>
        <w:pStyle w:val="Paragraphestandard"/>
        <w:tabs>
          <w:tab w:val="left" w:pos="0"/>
        </w:tabs>
        <w:suppressAutoHyphens/>
        <w:spacing w:before="283"/>
        <w:ind w:right="-1"/>
        <w:jc w:val="both"/>
        <w:rPr>
          <w:rFonts w:ascii="Arial" w:hAnsi="Arial" w:cs="Arial"/>
          <w:color w:val="463738"/>
          <w:sz w:val="18"/>
          <w:szCs w:val="18"/>
        </w:rPr>
      </w:pPr>
      <w:r w:rsidRPr="008214D2">
        <w:rPr>
          <w:rFonts w:ascii="Arial" w:hAnsi="Arial" w:cs="Arial"/>
          <w:color w:val="463738"/>
          <w:sz w:val="18"/>
          <w:szCs w:val="18"/>
        </w:rPr>
        <w:t>Toutes contestations nées à l’occasion de l’application de la lettre d’engagement seront soumises aux Tribunaux compétents de Paris auxquels il est fait attribution de juridiction.</w:t>
      </w:r>
    </w:p>
    <w:p w14:paraId="33C5FB38" w14:textId="77777777" w:rsidR="00B02E09" w:rsidRPr="008214D2" w:rsidRDefault="00B02E09" w:rsidP="00D73D68">
      <w:pPr>
        <w:ind w:right="1"/>
        <w:rPr>
          <w:rFonts w:ascii="Arial" w:hAnsi="Arial" w:cs="Arial"/>
          <w:color w:val="463738"/>
          <w:sz w:val="18"/>
          <w:szCs w:val="18"/>
          <w:lang w:val="fr-FR"/>
        </w:rPr>
      </w:pPr>
    </w:p>
    <w:p w14:paraId="4D434F83" w14:textId="77777777" w:rsidR="00E433D8" w:rsidRPr="008214D2" w:rsidRDefault="00E433D8" w:rsidP="00D73D68">
      <w:pPr>
        <w:ind w:right="1"/>
        <w:rPr>
          <w:rFonts w:ascii="Arial" w:hAnsi="Arial" w:cs="Arial"/>
          <w:color w:val="463738"/>
          <w:sz w:val="18"/>
          <w:szCs w:val="18"/>
          <w:lang w:val="fr-FR"/>
        </w:rPr>
      </w:pPr>
    </w:p>
    <w:p w14:paraId="2A4E28F6" w14:textId="77777777" w:rsidR="006A11CF" w:rsidRPr="008214D2" w:rsidRDefault="006A11CF" w:rsidP="006A11CF">
      <w:pPr>
        <w:rPr>
          <w:rFonts w:ascii="Arial" w:hAnsi="Arial" w:cs="Arial"/>
          <w:color w:val="463738"/>
          <w:sz w:val="18"/>
          <w:szCs w:val="18"/>
          <w:lang w:val="fr-FR"/>
        </w:rPr>
      </w:pPr>
    </w:p>
    <w:p w14:paraId="13862D14" w14:textId="77777777" w:rsidR="006A11CF" w:rsidRPr="008214D2" w:rsidRDefault="006A11CF" w:rsidP="006A11CF">
      <w:pPr>
        <w:ind w:left="4536" w:right="227" w:hanging="3685"/>
        <w:jc w:val="both"/>
        <w:rPr>
          <w:rFonts w:ascii="Arial" w:hAnsi="Arial" w:cs="Arial"/>
          <w:color w:val="463738"/>
          <w:sz w:val="18"/>
          <w:szCs w:val="18"/>
          <w:lang w:val="fr-FR"/>
        </w:rPr>
      </w:pPr>
      <w:r w:rsidRPr="008214D2">
        <w:rPr>
          <w:rFonts w:ascii="Arial" w:hAnsi="Arial" w:cs="Arial"/>
          <w:color w:val="463738"/>
          <w:sz w:val="18"/>
          <w:szCs w:val="18"/>
          <w:lang w:val="fr-FR"/>
        </w:rPr>
        <w:t>Fait à ……………………………………….</w:t>
      </w:r>
      <w:r w:rsidRPr="008214D2">
        <w:rPr>
          <w:rFonts w:ascii="Arial" w:hAnsi="Arial" w:cs="Arial"/>
          <w:color w:val="463738"/>
          <w:sz w:val="18"/>
          <w:szCs w:val="18"/>
          <w:lang w:val="fr-FR"/>
        </w:rPr>
        <w:tab/>
        <w:t>Le …………………………………………..</w:t>
      </w:r>
    </w:p>
    <w:p w14:paraId="1D7C053A" w14:textId="77777777" w:rsidR="006A11CF" w:rsidRPr="008214D2" w:rsidRDefault="006A11CF" w:rsidP="006A11CF">
      <w:pPr>
        <w:ind w:right="227" w:hanging="5245"/>
        <w:jc w:val="both"/>
        <w:rPr>
          <w:rFonts w:ascii="Arial" w:hAnsi="Arial" w:cs="Arial"/>
          <w:color w:val="463738"/>
          <w:sz w:val="18"/>
          <w:szCs w:val="18"/>
          <w:lang w:val="fr-FR"/>
        </w:rPr>
      </w:pPr>
    </w:p>
    <w:p w14:paraId="39E134F3" w14:textId="77777777" w:rsidR="006A11CF" w:rsidRPr="008214D2" w:rsidRDefault="006A11CF" w:rsidP="006A11CF">
      <w:pPr>
        <w:ind w:left="5670" w:right="227" w:hanging="3827"/>
        <w:jc w:val="both"/>
        <w:rPr>
          <w:rFonts w:ascii="Arial" w:hAnsi="Arial" w:cs="Arial"/>
          <w:color w:val="463738"/>
          <w:sz w:val="18"/>
          <w:szCs w:val="18"/>
          <w:lang w:val="fr-FR"/>
        </w:rPr>
      </w:pPr>
      <w:r w:rsidRPr="008214D2">
        <w:rPr>
          <w:rFonts w:ascii="Arial" w:hAnsi="Arial" w:cs="Arial"/>
          <w:color w:val="463738"/>
          <w:sz w:val="18"/>
          <w:szCs w:val="18"/>
          <w:lang w:val="fr-FR"/>
        </w:rPr>
        <w:t>Cachet de la société</w:t>
      </w:r>
      <w:r w:rsidRPr="008214D2">
        <w:rPr>
          <w:rFonts w:ascii="Arial" w:hAnsi="Arial" w:cs="Arial"/>
          <w:color w:val="463738"/>
          <w:sz w:val="18"/>
          <w:szCs w:val="18"/>
          <w:lang w:val="fr-FR"/>
        </w:rPr>
        <w:tab/>
        <w:t>Nom et qualité du signataire dûment habilité</w:t>
      </w:r>
      <w:r w:rsidRPr="008214D2">
        <w:rPr>
          <w:rFonts w:ascii="Arial" w:hAnsi="Arial" w:cs="Arial"/>
          <w:color w:val="463738"/>
          <w:sz w:val="18"/>
          <w:szCs w:val="18"/>
          <w:vertAlign w:val="superscript"/>
          <w:lang w:val="fr-FR"/>
        </w:rPr>
        <w:t>(*)</w:t>
      </w:r>
    </w:p>
    <w:p w14:paraId="0FB90E92" w14:textId="77777777" w:rsidR="006A11CF" w:rsidRPr="008214D2" w:rsidRDefault="006A11CF" w:rsidP="006A11CF">
      <w:pPr>
        <w:ind w:right="227"/>
        <w:jc w:val="both"/>
        <w:rPr>
          <w:rFonts w:ascii="Arial" w:hAnsi="Arial" w:cs="Arial"/>
          <w:color w:val="463738"/>
          <w:sz w:val="18"/>
          <w:szCs w:val="18"/>
          <w:lang w:val="fr-FR"/>
        </w:rPr>
      </w:pPr>
    </w:p>
    <w:p w14:paraId="4970A4AC" w14:textId="77777777" w:rsidR="006A11CF" w:rsidRPr="008214D2" w:rsidRDefault="006A11CF" w:rsidP="006A11CF">
      <w:pPr>
        <w:ind w:right="227"/>
        <w:jc w:val="both"/>
        <w:rPr>
          <w:rFonts w:ascii="Arial" w:hAnsi="Arial" w:cs="Arial"/>
          <w:color w:val="463738"/>
          <w:sz w:val="18"/>
          <w:szCs w:val="18"/>
          <w:lang w:val="fr-FR"/>
        </w:rPr>
      </w:pPr>
    </w:p>
    <w:p w14:paraId="016A25B7" w14:textId="77777777" w:rsidR="006A11CF" w:rsidRPr="008214D2" w:rsidRDefault="006A11CF" w:rsidP="006A11CF">
      <w:pPr>
        <w:ind w:right="227"/>
        <w:jc w:val="both"/>
        <w:rPr>
          <w:rFonts w:ascii="Arial" w:hAnsi="Arial" w:cs="Arial"/>
          <w:color w:val="463738"/>
          <w:sz w:val="18"/>
          <w:szCs w:val="18"/>
          <w:lang w:val="fr-FR"/>
        </w:rPr>
      </w:pPr>
    </w:p>
    <w:p w14:paraId="60359F0B" w14:textId="77777777" w:rsidR="006A11CF" w:rsidRPr="008214D2" w:rsidRDefault="006A11CF" w:rsidP="006A11CF">
      <w:pPr>
        <w:ind w:right="227" w:hanging="5245"/>
        <w:jc w:val="both"/>
        <w:rPr>
          <w:rFonts w:ascii="Arial" w:hAnsi="Arial" w:cs="Arial"/>
          <w:color w:val="463738"/>
          <w:sz w:val="18"/>
          <w:szCs w:val="18"/>
          <w:lang w:val="fr-FR"/>
        </w:rPr>
      </w:pPr>
      <w:r w:rsidRPr="008214D2">
        <w:rPr>
          <w:rFonts w:ascii="Arial" w:hAnsi="Arial" w:cs="Arial"/>
          <w:color w:val="463738"/>
          <w:sz w:val="18"/>
          <w:szCs w:val="18"/>
          <w:lang w:val="fr-FR"/>
        </w:rPr>
        <w:t>Cachet de la société</w:t>
      </w:r>
      <w:r w:rsidRPr="008214D2">
        <w:rPr>
          <w:rFonts w:ascii="Arial" w:hAnsi="Arial" w:cs="Arial"/>
          <w:color w:val="463738"/>
          <w:sz w:val="18"/>
          <w:szCs w:val="18"/>
          <w:lang w:val="fr-FR"/>
        </w:rPr>
        <w:tab/>
      </w:r>
    </w:p>
    <w:p w14:paraId="0423405E" w14:textId="77777777" w:rsidR="006A11CF" w:rsidRPr="008214D2" w:rsidRDefault="006A11CF" w:rsidP="006A11CF">
      <w:pPr>
        <w:ind w:left="6946" w:right="227"/>
        <w:jc w:val="both"/>
        <w:rPr>
          <w:rFonts w:ascii="Arial" w:hAnsi="Arial" w:cs="Arial"/>
          <w:color w:val="463738"/>
          <w:sz w:val="18"/>
          <w:szCs w:val="18"/>
          <w:lang w:val="fr-FR"/>
        </w:rPr>
      </w:pPr>
      <w:r w:rsidRPr="008214D2">
        <w:rPr>
          <w:rFonts w:ascii="Arial" w:hAnsi="Arial" w:cs="Arial"/>
          <w:color w:val="463738"/>
          <w:sz w:val="18"/>
          <w:szCs w:val="18"/>
          <w:lang w:val="fr-FR"/>
        </w:rPr>
        <w:t>Signature</w:t>
      </w:r>
    </w:p>
    <w:p w14:paraId="57690D25" w14:textId="77777777" w:rsidR="00E507D0" w:rsidRPr="008214D2" w:rsidRDefault="00E507D0" w:rsidP="006A11CF">
      <w:pPr>
        <w:ind w:left="6946" w:right="227"/>
        <w:jc w:val="both"/>
        <w:rPr>
          <w:rFonts w:ascii="Arial" w:hAnsi="Arial" w:cs="Arial"/>
          <w:color w:val="463738"/>
          <w:sz w:val="18"/>
          <w:szCs w:val="18"/>
          <w:lang w:val="fr-FR"/>
        </w:rPr>
      </w:pPr>
    </w:p>
    <w:p w14:paraId="742A2AB7" w14:textId="77777777" w:rsidR="00D73D68" w:rsidRPr="008214D2" w:rsidRDefault="00D73D68" w:rsidP="00D73D68">
      <w:pPr>
        <w:ind w:right="1"/>
        <w:rPr>
          <w:rFonts w:ascii="Arial" w:hAnsi="Arial" w:cs="Arial"/>
          <w:color w:val="463738"/>
          <w:sz w:val="18"/>
          <w:szCs w:val="18"/>
          <w:lang w:val="fr-FR"/>
        </w:rPr>
      </w:pPr>
    </w:p>
    <w:p w14:paraId="10B5AC5D" w14:textId="77777777" w:rsidR="00B02E09" w:rsidRPr="008214D2" w:rsidRDefault="00B02E09" w:rsidP="00D73D68">
      <w:pPr>
        <w:ind w:right="260"/>
        <w:jc w:val="both"/>
        <w:rPr>
          <w:rFonts w:ascii="Arial" w:hAnsi="Arial" w:cs="Arial"/>
          <w:color w:val="463738"/>
          <w:sz w:val="18"/>
          <w:szCs w:val="18"/>
          <w:lang w:val="fr-FR"/>
        </w:rPr>
      </w:pPr>
      <w:r w:rsidRPr="008214D2">
        <w:rPr>
          <w:rFonts w:ascii="Arial" w:hAnsi="Arial" w:cs="Arial"/>
          <w:color w:val="463738"/>
          <w:sz w:val="18"/>
          <w:szCs w:val="18"/>
          <w:lang w:val="fr-FR"/>
        </w:rPr>
        <w:t>P.J. : annexe « Décomposition du montant du contrat commercial ».</w:t>
      </w:r>
    </w:p>
    <w:p w14:paraId="24A22542" w14:textId="77777777" w:rsidR="00D11C2D" w:rsidRPr="008214D2" w:rsidRDefault="00D11C2D" w:rsidP="00D73D68">
      <w:pPr>
        <w:ind w:right="1"/>
        <w:rPr>
          <w:rFonts w:ascii="Arial" w:hAnsi="Arial" w:cs="Arial"/>
          <w:color w:val="463738"/>
          <w:sz w:val="18"/>
          <w:szCs w:val="18"/>
          <w:lang w:val="fr-FR"/>
        </w:rPr>
      </w:pPr>
    </w:p>
    <w:p w14:paraId="7B7C14AA" w14:textId="77777777" w:rsidR="00332A7C" w:rsidRPr="008214D2" w:rsidRDefault="00332A7C" w:rsidP="00B96118">
      <w:pPr>
        <w:ind w:right="-1"/>
        <w:jc w:val="both"/>
        <w:rPr>
          <w:rFonts w:ascii="Arial" w:hAnsi="Arial" w:cs="Arial"/>
          <w:color w:val="463738"/>
          <w:sz w:val="16"/>
          <w:szCs w:val="16"/>
          <w:lang w:val="fr-FR"/>
        </w:rPr>
      </w:pPr>
      <w:r w:rsidRPr="008214D2">
        <w:rPr>
          <w:rFonts w:ascii="Arial" w:hAnsi="Arial" w:cs="Arial"/>
          <w:color w:val="463738"/>
          <w:sz w:val="16"/>
          <w:szCs w:val="16"/>
          <w:lang w:val="fr-FR"/>
        </w:rPr>
        <w:t>(*)</w:t>
      </w:r>
      <w:r w:rsidR="00B96118" w:rsidRPr="008214D2">
        <w:rPr>
          <w:rFonts w:ascii="Arial" w:hAnsi="Arial" w:cs="Arial"/>
          <w:color w:val="463738"/>
          <w:sz w:val="16"/>
          <w:szCs w:val="16"/>
          <w:lang w:val="fr-FR"/>
        </w:rPr>
        <w:t xml:space="preserve"> </w:t>
      </w:r>
      <w:r w:rsidRPr="008214D2">
        <w:rPr>
          <w:rFonts w:ascii="Arial" w:hAnsi="Arial" w:cs="Arial"/>
          <w:color w:val="463738"/>
          <w:sz w:val="16"/>
          <w:szCs w:val="16"/>
          <w:lang w:val="fr-FR"/>
        </w:rPr>
        <w:t>Joindre les copies de la carte national</w:t>
      </w:r>
      <w:r w:rsidR="00BA53E1" w:rsidRPr="008214D2">
        <w:rPr>
          <w:rFonts w:ascii="Arial" w:hAnsi="Arial" w:cs="Arial"/>
          <w:color w:val="463738"/>
          <w:sz w:val="16"/>
          <w:szCs w:val="16"/>
          <w:lang w:val="fr-FR"/>
        </w:rPr>
        <w:t>e</w:t>
      </w:r>
      <w:r w:rsidRPr="008214D2">
        <w:rPr>
          <w:rFonts w:ascii="Arial" w:hAnsi="Arial" w:cs="Arial"/>
          <w:color w:val="463738"/>
          <w:sz w:val="16"/>
          <w:szCs w:val="16"/>
          <w:lang w:val="fr-FR"/>
        </w:rPr>
        <w:t xml:space="preserve"> d’identité ou </w:t>
      </w:r>
      <w:r w:rsidR="00BA53E1" w:rsidRPr="008214D2">
        <w:rPr>
          <w:rFonts w:ascii="Arial" w:hAnsi="Arial" w:cs="Arial"/>
          <w:color w:val="463738"/>
          <w:sz w:val="16"/>
          <w:szCs w:val="16"/>
          <w:lang w:val="fr-FR"/>
        </w:rPr>
        <w:t xml:space="preserve">du </w:t>
      </w:r>
      <w:r w:rsidRPr="008214D2">
        <w:rPr>
          <w:rFonts w:ascii="Arial" w:hAnsi="Arial" w:cs="Arial"/>
          <w:color w:val="463738"/>
          <w:sz w:val="16"/>
          <w:szCs w:val="16"/>
          <w:lang w:val="fr-FR"/>
        </w:rPr>
        <w:t xml:space="preserve">passeport en cours de validité du signataire, et de ses pouvoirs si ce dernier n’est pas le représentant </w:t>
      </w:r>
      <w:r w:rsidR="00D73D68" w:rsidRPr="008214D2">
        <w:rPr>
          <w:rFonts w:ascii="Arial" w:hAnsi="Arial" w:cs="Arial"/>
          <w:color w:val="463738"/>
          <w:sz w:val="16"/>
          <w:szCs w:val="16"/>
          <w:lang w:val="fr-FR"/>
        </w:rPr>
        <w:t>légal</w:t>
      </w:r>
      <w:r w:rsidRPr="008214D2">
        <w:rPr>
          <w:rFonts w:ascii="Arial" w:hAnsi="Arial" w:cs="Arial"/>
          <w:color w:val="463738"/>
          <w:sz w:val="16"/>
          <w:szCs w:val="16"/>
          <w:lang w:val="fr-FR"/>
        </w:rPr>
        <w:t xml:space="preserve"> de la société.</w:t>
      </w:r>
    </w:p>
    <w:sectPr w:rsidR="00332A7C" w:rsidRPr="008214D2" w:rsidSect="00BA53E1">
      <w:footerReference w:type="default" r:id="rId8"/>
      <w:pgSz w:w="11906" w:h="16838"/>
      <w:pgMar w:top="1134" w:right="1134" w:bottom="107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EE5DB" w14:textId="77777777" w:rsidR="002E7C1F" w:rsidRDefault="002E7C1F" w:rsidP="00D73D68">
      <w:r>
        <w:separator/>
      </w:r>
    </w:p>
  </w:endnote>
  <w:endnote w:type="continuationSeparator" w:id="0">
    <w:p w14:paraId="44AB395E" w14:textId="77777777" w:rsidR="002E7C1F" w:rsidRDefault="002E7C1F" w:rsidP="00D7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olio-BoldCondensed">
    <w:altName w:val="BC Folio Bold Condensed"/>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Neue">
    <w:altName w:val="Malgun Gothic"/>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8BB4F" w14:textId="77777777" w:rsidR="00D73D68" w:rsidRDefault="00D73D68">
    <w:pPr>
      <w:pStyle w:val="Pieddepage"/>
    </w:pPr>
    <w:r>
      <w:rPr>
        <w:noProof/>
        <w:lang w:val="fr-FR"/>
      </w:rPr>
      <mc:AlternateContent>
        <mc:Choice Requires="wps">
          <w:drawing>
            <wp:anchor distT="0" distB="0" distL="114300" distR="114300" simplePos="0" relativeHeight="251658240" behindDoc="1" locked="0" layoutInCell="1" allowOverlap="1" wp14:anchorId="6812E0D6" wp14:editId="37487099">
              <wp:simplePos x="0" y="0"/>
              <wp:positionH relativeFrom="page">
                <wp:posOffset>6744547</wp:posOffset>
              </wp:positionH>
              <wp:positionV relativeFrom="page">
                <wp:posOffset>10107719</wp:posOffset>
              </wp:positionV>
              <wp:extent cx="553720" cy="233680"/>
              <wp:effectExtent l="0" t="0" r="317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64E9" w14:textId="77777777" w:rsidR="00D73D68" w:rsidRPr="0034084C" w:rsidRDefault="00D73D68" w:rsidP="00D73D68">
                          <w:pPr>
                            <w:spacing w:before="15"/>
                            <w:ind w:left="40"/>
                            <w:rPr>
                              <w:b/>
                              <w:sz w:val="16"/>
                              <w:lang w:val="fr-FR"/>
                            </w:rPr>
                          </w:pPr>
                          <w:r>
                            <w:fldChar w:fldCharType="begin"/>
                          </w:r>
                          <w:r>
                            <w:rPr>
                              <w:b/>
                              <w:color w:val="463738"/>
                              <w:sz w:val="16"/>
                            </w:rPr>
                            <w:instrText xml:space="preserve"> PAGE </w:instrText>
                          </w:r>
                          <w:r>
                            <w:fldChar w:fldCharType="separate"/>
                          </w:r>
                          <w:r w:rsidR="008214D2">
                            <w:rPr>
                              <w:b/>
                              <w:noProof/>
                              <w:color w:val="463738"/>
                              <w:sz w:val="16"/>
                            </w:rPr>
                            <w:t>2</w:t>
                          </w:r>
                          <w:r>
                            <w:fldChar w:fldCharType="end"/>
                          </w:r>
                          <w:r>
                            <w:rPr>
                              <w:b/>
                              <w:color w:val="463738"/>
                              <w:sz w:val="16"/>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2E0D6" id="_x0000_t202" coordsize="21600,21600" o:spt="202" path="m,l,21600r21600,l21600,xe">
              <v:stroke joinstyle="miter"/>
              <v:path gradientshapeok="t" o:connecttype="rect"/>
            </v:shapetype>
            <v:shape id="Zone de texte 3" o:spid="_x0000_s1026" type="#_x0000_t202" style="position:absolute;margin-left:531.05pt;margin-top:795.9pt;width:43.6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" filled="f" stroked="f">
              <v:textbox inset="0,0,0,0">
                <w:txbxContent>
                  <w:p w14:paraId="711464E9" w14:textId="77777777" w:rsidR="00D73D68" w:rsidRPr="0034084C" w:rsidRDefault="00D73D68" w:rsidP="00D73D68">
                    <w:pPr>
                      <w:spacing w:before="15"/>
                      <w:ind w:left="40"/>
                      <w:rPr>
                        <w:b/>
                        <w:sz w:val="16"/>
                        <w:lang w:val="fr-FR"/>
                      </w:rPr>
                    </w:pPr>
                    <w:r>
                      <w:fldChar w:fldCharType="begin"/>
                    </w:r>
                    <w:r>
                      <w:rPr>
                        <w:b/>
                        <w:color w:val="463738"/>
                        <w:sz w:val="16"/>
                      </w:rPr>
                      <w:instrText xml:space="preserve"> PAGE </w:instrText>
                    </w:r>
                    <w:r>
                      <w:fldChar w:fldCharType="separate"/>
                    </w:r>
                    <w:r w:rsidR="008214D2">
                      <w:rPr>
                        <w:b/>
                        <w:noProof/>
                        <w:color w:val="463738"/>
                        <w:sz w:val="16"/>
                      </w:rPr>
                      <w:t>2</w:t>
                    </w:r>
                    <w:r>
                      <w:fldChar w:fldCharType="end"/>
                    </w:r>
                    <w:r>
                      <w:rPr>
                        <w:b/>
                        <w:color w:val="463738"/>
                        <w:sz w:val="16"/>
                      </w:rPr>
                      <w:t xml:space="preserve"> /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2B4B9" w14:textId="77777777" w:rsidR="002E7C1F" w:rsidRDefault="002E7C1F" w:rsidP="00D73D68">
      <w:r>
        <w:separator/>
      </w:r>
    </w:p>
  </w:footnote>
  <w:footnote w:type="continuationSeparator" w:id="0">
    <w:p w14:paraId="2DE1FF19" w14:textId="77777777" w:rsidR="002E7C1F" w:rsidRDefault="002E7C1F" w:rsidP="00D73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7669B"/>
    <w:multiLevelType w:val="hybridMultilevel"/>
    <w:tmpl w:val="882801E0"/>
    <w:lvl w:ilvl="0" w:tplc="202EDF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3D8"/>
    <w:rsid w:val="0006553A"/>
    <w:rsid w:val="00115215"/>
    <w:rsid w:val="001B33D2"/>
    <w:rsid w:val="001D560D"/>
    <w:rsid w:val="002E7C1F"/>
    <w:rsid w:val="00332A7C"/>
    <w:rsid w:val="003753AE"/>
    <w:rsid w:val="004E3217"/>
    <w:rsid w:val="005E0028"/>
    <w:rsid w:val="0068759F"/>
    <w:rsid w:val="006A11CF"/>
    <w:rsid w:val="006D0C9F"/>
    <w:rsid w:val="00746C8D"/>
    <w:rsid w:val="00756047"/>
    <w:rsid w:val="008214D2"/>
    <w:rsid w:val="00866B34"/>
    <w:rsid w:val="008B43C8"/>
    <w:rsid w:val="008E6C35"/>
    <w:rsid w:val="00954A91"/>
    <w:rsid w:val="00B02E09"/>
    <w:rsid w:val="00B46056"/>
    <w:rsid w:val="00B96118"/>
    <w:rsid w:val="00BA53E1"/>
    <w:rsid w:val="00BD55D0"/>
    <w:rsid w:val="00C224BC"/>
    <w:rsid w:val="00D11C2D"/>
    <w:rsid w:val="00D2448B"/>
    <w:rsid w:val="00D73D68"/>
    <w:rsid w:val="00E433D8"/>
    <w:rsid w:val="00E507D0"/>
    <w:rsid w:val="00F37FEB"/>
    <w:rsid w:val="00F64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ACDF9D"/>
  <w14:defaultImageDpi w14:val="300"/>
  <w15:docId w15:val="{8C5A9759-0DA7-48BD-B871-2C49899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E433D8"/>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Paragraphestandard">
    <w:name w:val="[Paragraphe standard]"/>
    <w:basedOn w:val="Aucunstyle"/>
    <w:uiPriority w:val="99"/>
    <w:rsid w:val="00E433D8"/>
  </w:style>
  <w:style w:type="character" w:customStyle="1" w:styleId="Folio9Taupe">
    <w:name w:val="Folio 9 Taupe"/>
    <w:basedOn w:val="Policepardfaut"/>
    <w:uiPriority w:val="99"/>
    <w:rsid w:val="00E433D8"/>
    <w:rPr>
      <w:rFonts w:ascii="Folio-BoldCondensed" w:hAnsi="Folio-BoldCondensed" w:cs="Folio-BoldCondensed"/>
      <w:b/>
      <w:bCs/>
      <w:color w:val="463738"/>
      <w:sz w:val="18"/>
      <w:szCs w:val="18"/>
    </w:rPr>
  </w:style>
  <w:style w:type="character" w:customStyle="1" w:styleId="Helv10itataupe">
    <w:name w:val="Helv 10 ita taupe"/>
    <w:uiPriority w:val="99"/>
    <w:rsid w:val="00E433D8"/>
    <w:rPr>
      <w:rFonts w:ascii="HelveticaNeue-Italic" w:hAnsi="HelveticaNeue-Italic" w:cs="HelveticaNeue-Italic"/>
      <w:i/>
      <w:iCs/>
      <w:color w:val="463738"/>
      <w:sz w:val="20"/>
      <w:szCs w:val="20"/>
    </w:rPr>
  </w:style>
  <w:style w:type="character" w:customStyle="1" w:styleId="FOLIOTABLO12">
    <w:name w:val="FOLIO TABLO 12"/>
    <w:basedOn w:val="Policepardfaut"/>
    <w:uiPriority w:val="99"/>
    <w:rsid w:val="00B02E09"/>
    <w:rPr>
      <w:rFonts w:ascii="Folio-BoldCondensed" w:hAnsi="Folio-BoldCondensed" w:cs="Folio-BoldCondensed"/>
      <w:b/>
      <w:bCs/>
      <w:caps/>
      <w:color w:val="463738"/>
      <w:sz w:val="24"/>
      <w:szCs w:val="24"/>
    </w:rPr>
  </w:style>
  <w:style w:type="paragraph" w:styleId="En-tte">
    <w:name w:val="header"/>
    <w:basedOn w:val="Normal"/>
    <w:link w:val="En-tteCar"/>
    <w:uiPriority w:val="99"/>
    <w:unhideWhenUsed/>
    <w:rsid w:val="00D73D68"/>
    <w:pPr>
      <w:tabs>
        <w:tab w:val="center" w:pos="4536"/>
        <w:tab w:val="right" w:pos="9072"/>
      </w:tabs>
    </w:pPr>
  </w:style>
  <w:style w:type="character" w:customStyle="1" w:styleId="En-tteCar">
    <w:name w:val="En-tête Car"/>
    <w:basedOn w:val="Policepardfaut"/>
    <w:link w:val="En-tte"/>
    <w:uiPriority w:val="99"/>
    <w:rsid w:val="00D73D68"/>
  </w:style>
  <w:style w:type="paragraph" w:styleId="Pieddepage">
    <w:name w:val="footer"/>
    <w:basedOn w:val="Normal"/>
    <w:link w:val="PieddepageCar"/>
    <w:uiPriority w:val="99"/>
    <w:unhideWhenUsed/>
    <w:rsid w:val="00D73D68"/>
    <w:pPr>
      <w:tabs>
        <w:tab w:val="center" w:pos="4536"/>
        <w:tab w:val="right" w:pos="9072"/>
      </w:tabs>
    </w:pPr>
  </w:style>
  <w:style w:type="character" w:customStyle="1" w:styleId="PieddepageCar">
    <w:name w:val="Pied de page Car"/>
    <w:basedOn w:val="Policepardfaut"/>
    <w:link w:val="Pieddepage"/>
    <w:uiPriority w:val="99"/>
    <w:rsid w:val="00D7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874178">
      <w:bodyDiv w:val="1"/>
      <w:marLeft w:val="0"/>
      <w:marRight w:val="0"/>
      <w:marTop w:val="0"/>
      <w:marBottom w:val="0"/>
      <w:divBdr>
        <w:top w:val="none" w:sz="0" w:space="0" w:color="auto"/>
        <w:left w:val="none" w:sz="0" w:space="0" w:color="auto"/>
        <w:bottom w:val="none" w:sz="0" w:space="0" w:color="auto"/>
        <w:right w:val="none" w:sz="0" w:space="0" w:color="auto"/>
      </w:divBdr>
    </w:div>
    <w:div w:id="144094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6AE6-F9DA-4BFE-A6E5-57A725C5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IRG</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Dagorn</dc:creator>
  <cp:keywords/>
  <dc:description/>
  <cp:lastModifiedBy>Reda DIENG</cp:lastModifiedBy>
  <cp:revision>15</cp:revision>
  <dcterms:created xsi:type="dcterms:W3CDTF">2016-12-16T16:13:00Z</dcterms:created>
  <dcterms:modified xsi:type="dcterms:W3CDTF">2022-11-04T16:59:00Z</dcterms:modified>
</cp:coreProperties>
</file>